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692DE" w14:textId="77777777" w:rsidR="00CF60F8" w:rsidRPr="003D20D1" w:rsidRDefault="00CF60F8" w:rsidP="003D20D1">
      <w:pPr>
        <w:jc w:val="center"/>
        <w:rPr>
          <w:b/>
          <w:sz w:val="22"/>
          <w:szCs w:val="22"/>
        </w:rPr>
      </w:pPr>
      <w:r w:rsidRPr="003D20D1">
        <w:rPr>
          <w:b/>
          <w:sz w:val="22"/>
          <w:szCs w:val="22"/>
        </w:rPr>
        <w:t>A felhasználók részére átadott genetikai erőforrások nyilvántartásának kötelező tartalmi elemei</w:t>
      </w:r>
    </w:p>
    <w:p w14:paraId="265CFB4F" w14:textId="77777777" w:rsidR="00CF60F8" w:rsidRPr="00FE38E6" w:rsidRDefault="00CF60F8" w:rsidP="003D20D1">
      <w:pPr>
        <w:pStyle w:val="Listaszerbekezds"/>
        <w:ind w:left="0"/>
        <w:jc w:val="center"/>
        <w:rPr>
          <w:color w:val="auto"/>
        </w:rPr>
      </w:pPr>
    </w:p>
    <w:p w14:paraId="5821C310" w14:textId="29787EDD" w:rsidR="00CF60F8" w:rsidRDefault="00CF60F8" w:rsidP="00CF60F8">
      <w:pPr>
        <w:pStyle w:val="Listaszerbekezds"/>
        <w:numPr>
          <w:ilvl w:val="0"/>
          <w:numId w:val="1"/>
        </w:numPr>
        <w:ind w:left="0" w:firstLine="0"/>
        <w:rPr>
          <w:color w:val="auto"/>
        </w:rPr>
      </w:pPr>
      <w:r w:rsidRPr="00FE38E6">
        <w:rPr>
          <w:color w:val="auto"/>
        </w:rPr>
        <w:t xml:space="preserve">Az átadás során a felhasználó részére az alábbi tartalmú bizonylatot kell átadni és annak egy példányát a </w:t>
      </w:r>
      <w:r w:rsidR="004D1C9D">
        <w:rPr>
          <w:color w:val="auto"/>
        </w:rPr>
        <w:t xml:space="preserve">művelet végrehajtására rendelkezésre álló időtartam </w:t>
      </w:r>
      <w:r w:rsidRPr="00FE38E6">
        <w:rPr>
          <w:color w:val="auto"/>
        </w:rPr>
        <w:t>végéig meg</w:t>
      </w:r>
      <w:r w:rsidR="00FF6E26">
        <w:rPr>
          <w:color w:val="auto"/>
        </w:rPr>
        <w:t xml:space="preserve"> kell </w:t>
      </w:r>
      <w:r w:rsidRPr="00FE38E6">
        <w:rPr>
          <w:color w:val="auto"/>
        </w:rPr>
        <w:t>őrizni: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3"/>
        <w:gridCol w:w="6199"/>
      </w:tblGrid>
      <w:tr w:rsidR="00CF60F8" w14:paraId="56F15C3E" w14:textId="77777777" w:rsidTr="00F66897">
        <w:tc>
          <w:tcPr>
            <w:tcW w:w="0" w:type="auto"/>
          </w:tcPr>
          <w:p w14:paraId="224533F3" w14:textId="5241B2ED" w:rsidR="00CF60F8" w:rsidRDefault="006D1BE9" w:rsidP="00F66897">
            <w:pPr>
              <w:rPr>
                <w:color w:val="auto"/>
              </w:rPr>
            </w:pPr>
            <w:r>
              <w:rPr>
                <w:color w:val="auto"/>
              </w:rPr>
              <w:t>Kedvezményezett neve:</w:t>
            </w:r>
          </w:p>
        </w:tc>
        <w:tc>
          <w:tcPr>
            <w:tcW w:w="6199" w:type="dxa"/>
          </w:tcPr>
          <w:p w14:paraId="53E6C3C6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6D1BE9" w14:paraId="61B64613" w14:textId="77777777" w:rsidTr="00F66897">
        <w:tc>
          <w:tcPr>
            <w:tcW w:w="0" w:type="auto"/>
          </w:tcPr>
          <w:p w14:paraId="61438A68" w14:textId="4C75CB90" w:rsidR="006D1BE9" w:rsidRPr="00FE38E6" w:rsidRDefault="006D1BE9" w:rsidP="00F66897">
            <w:pPr>
              <w:rPr>
                <w:color w:val="auto"/>
              </w:rPr>
            </w:pPr>
            <w:r w:rsidRPr="00FE38E6">
              <w:rPr>
                <w:color w:val="auto"/>
              </w:rPr>
              <w:t xml:space="preserve">A </w:t>
            </w:r>
            <w:r>
              <w:rPr>
                <w:color w:val="auto"/>
              </w:rPr>
              <w:t>gyűjtemény f</w:t>
            </w:r>
            <w:r w:rsidRPr="00FE38E6">
              <w:rPr>
                <w:color w:val="auto"/>
              </w:rPr>
              <w:t>enntartó neve</w:t>
            </w:r>
            <w:r>
              <w:rPr>
                <w:color w:val="auto"/>
              </w:rPr>
              <w:t xml:space="preserve"> (amennyiben nem egyezik a Kedvezményezettel):</w:t>
            </w:r>
          </w:p>
        </w:tc>
        <w:tc>
          <w:tcPr>
            <w:tcW w:w="6199" w:type="dxa"/>
          </w:tcPr>
          <w:p w14:paraId="7721AB51" w14:textId="77777777" w:rsidR="006D1BE9" w:rsidRDefault="006D1BE9" w:rsidP="00F66897">
            <w:pPr>
              <w:rPr>
                <w:color w:val="auto"/>
              </w:rPr>
            </w:pPr>
          </w:p>
        </w:tc>
      </w:tr>
      <w:tr w:rsidR="00CF60F8" w14:paraId="34A6C208" w14:textId="77777777" w:rsidTr="00F66897">
        <w:tc>
          <w:tcPr>
            <w:tcW w:w="0" w:type="auto"/>
          </w:tcPr>
          <w:p w14:paraId="046CA426" w14:textId="087D54BF" w:rsidR="00CF60F8" w:rsidRDefault="00E002F5" w:rsidP="005411C8">
            <w:pPr>
              <w:rPr>
                <w:color w:val="auto"/>
              </w:rPr>
            </w:pPr>
            <w:r w:rsidRPr="00582D4B">
              <w:rPr>
                <w:rFonts w:cs="Arial"/>
              </w:rPr>
              <w:t xml:space="preserve">A </w:t>
            </w:r>
            <w:r w:rsidR="006D1BE9">
              <w:rPr>
                <w:rFonts w:cs="Arial"/>
              </w:rPr>
              <w:t xml:space="preserve">Kedvezményezett </w:t>
            </w:r>
            <w:r w:rsidRPr="00301C85">
              <w:rPr>
                <w:rFonts w:cs="Arial"/>
              </w:rPr>
              <w:t xml:space="preserve">Magyar Államkincstár által kiadott </w:t>
            </w:r>
            <w:r w:rsidR="00FD6236">
              <w:rPr>
                <w:rFonts w:cs="Arial"/>
              </w:rPr>
              <w:t xml:space="preserve">támogatási </w:t>
            </w:r>
            <w:r w:rsidRPr="00301C85">
              <w:rPr>
                <w:rFonts w:cs="Arial"/>
              </w:rPr>
              <w:t>azonosító</w:t>
            </w:r>
            <w:r w:rsidR="00FD6236">
              <w:rPr>
                <w:rFonts w:cs="Arial"/>
              </w:rPr>
              <w:t>ja</w:t>
            </w:r>
            <w:r w:rsidR="00970DFE">
              <w:rPr>
                <w:rFonts w:cs="Arial"/>
              </w:rPr>
              <w:t>:</w:t>
            </w:r>
          </w:p>
        </w:tc>
        <w:tc>
          <w:tcPr>
            <w:tcW w:w="6199" w:type="dxa"/>
          </w:tcPr>
          <w:p w14:paraId="56E1EF50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158CE67B" w14:textId="77777777" w:rsidTr="00F66897">
        <w:tc>
          <w:tcPr>
            <w:tcW w:w="0" w:type="auto"/>
          </w:tcPr>
          <w:p w14:paraId="7C6E6AF2" w14:textId="77777777" w:rsidR="00CF60F8" w:rsidRDefault="00CF60F8" w:rsidP="00F66897">
            <w:pPr>
              <w:rPr>
                <w:color w:val="auto"/>
              </w:rPr>
            </w:pPr>
            <w:r w:rsidRPr="00FE38E6">
              <w:rPr>
                <w:color w:val="auto"/>
              </w:rPr>
              <w:t>A felhasználó (át</w:t>
            </w:r>
            <w:r>
              <w:rPr>
                <w:color w:val="auto"/>
              </w:rPr>
              <w:t>vevő) neve:</w:t>
            </w:r>
          </w:p>
        </w:tc>
        <w:tc>
          <w:tcPr>
            <w:tcW w:w="6199" w:type="dxa"/>
          </w:tcPr>
          <w:p w14:paraId="3309AF0A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668E51BD" w14:textId="77777777" w:rsidTr="00F66897">
        <w:tc>
          <w:tcPr>
            <w:tcW w:w="0" w:type="auto"/>
          </w:tcPr>
          <w:p w14:paraId="5972B9F9" w14:textId="77777777" w:rsidR="00CF60F8" w:rsidRDefault="00CF60F8" w:rsidP="00F66897">
            <w:pPr>
              <w:rPr>
                <w:color w:val="auto"/>
              </w:rPr>
            </w:pPr>
            <w:r w:rsidRPr="00FE38E6">
              <w:rPr>
                <w:color w:val="auto"/>
              </w:rPr>
              <w:t>A felhasználó (át</w:t>
            </w:r>
            <w:r>
              <w:rPr>
                <w:color w:val="auto"/>
              </w:rPr>
              <w:t>vevő)</w:t>
            </w:r>
            <w:r w:rsidRPr="00FE38E6">
              <w:rPr>
                <w:color w:val="auto"/>
              </w:rPr>
              <w:t xml:space="preserve"> címe</w:t>
            </w:r>
            <w:r>
              <w:rPr>
                <w:color w:val="auto"/>
              </w:rPr>
              <w:t>:</w:t>
            </w:r>
          </w:p>
        </w:tc>
        <w:tc>
          <w:tcPr>
            <w:tcW w:w="6199" w:type="dxa"/>
          </w:tcPr>
          <w:p w14:paraId="215575A0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171963DC" w14:textId="77777777" w:rsidTr="00F66897">
        <w:tc>
          <w:tcPr>
            <w:tcW w:w="0" w:type="auto"/>
          </w:tcPr>
          <w:p w14:paraId="7CE2BEF6" w14:textId="693437DD" w:rsidR="00CF60F8" w:rsidRDefault="00CF60F8" w:rsidP="00F66897">
            <w:pPr>
              <w:rPr>
                <w:color w:val="auto"/>
              </w:rPr>
            </w:pPr>
            <w:r w:rsidRPr="00FE38E6">
              <w:rPr>
                <w:color w:val="auto"/>
              </w:rPr>
              <w:t>A felhasználó (át</w:t>
            </w:r>
            <w:r>
              <w:rPr>
                <w:color w:val="auto"/>
              </w:rPr>
              <w:t>vevő)</w:t>
            </w:r>
            <w:r w:rsidRPr="00FE38E6">
              <w:rPr>
                <w:color w:val="auto"/>
              </w:rPr>
              <w:t xml:space="preserve"> elérhetősége</w:t>
            </w:r>
            <w:r w:rsidR="00DD59AC">
              <w:rPr>
                <w:color w:val="auto"/>
              </w:rPr>
              <w:t>:</w:t>
            </w:r>
            <w:bookmarkStart w:id="0" w:name="_GoBack"/>
            <w:bookmarkEnd w:id="0"/>
          </w:p>
        </w:tc>
        <w:tc>
          <w:tcPr>
            <w:tcW w:w="6199" w:type="dxa"/>
          </w:tcPr>
          <w:p w14:paraId="21C4D483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27315E22" w14:textId="77777777" w:rsidTr="00F66897">
        <w:tc>
          <w:tcPr>
            <w:tcW w:w="0" w:type="auto"/>
          </w:tcPr>
          <w:p w14:paraId="4418A03A" w14:textId="77777777" w:rsidR="00CF60F8" w:rsidRDefault="00CF60F8" w:rsidP="00F66897">
            <w:pPr>
              <w:jc w:val="right"/>
              <w:rPr>
                <w:color w:val="auto"/>
              </w:rPr>
            </w:pPr>
            <w:r w:rsidRPr="00FE38E6">
              <w:rPr>
                <w:color w:val="auto"/>
              </w:rPr>
              <w:t>telefon</w:t>
            </w:r>
            <w:r>
              <w:rPr>
                <w:color w:val="auto"/>
              </w:rPr>
              <w:t>szám:</w:t>
            </w:r>
          </w:p>
        </w:tc>
        <w:tc>
          <w:tcPr>
            <w:tcW w:w="6199" w:type="dxa"/>
          </w:tcPr>
          <w:p w14:paraId="7FC79879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132BA127" w14:textId="77777777" w:rsidTr="00F66897">
        <w:tc>
          <w:tcPr>
            <w:tcW w:w="0" w:type="auto"/>
          </w:tcPr>
          <w:p w14:paraId="2BF501B7" w14:textId="77777777" w:rsidR="00CF60F8" w:rsidRDefault="00CF60F8" w:rsidP="00F66897">
            <w:pPr>
              <w:jc w:val="right"/>
              <w:rPr>
                <w:color w:val="auto"/>
              </w:rPr>
            </w:pPr>
            <w:r w:rsidRPr="00FE38E6">
              <w:rPr>
                <w:color w:val="auto"/>
              </w:rPr>
              <w:t>e-mail</w:t>
            </w:r>
            <w:r>
              <w:rPr>
                <w:color w:val="auto"/>
              </w:rPr>
              <w:t xml:space="preserve"> cím:</w:t>
            </w:r>
          </w:p>
        </w:tc>
        <w:tc>
          <w:tcPr>
            <w:tcW w:w="6199" w:type="dxa"/>
          </w:tcPr>
          <w:p w14:paraId="714F8845" w14:textId="77777777" w:rsidR="00CF60F8" w:rsidRDefault="00CF60F8" w:rsidP="00F66897">
            <w:pPr>
              <w:rPr>
                <w:color w:val="auto"/>
              </w:rPr>
            </w:pPr>
          </w:p>
        </w:tc>
      </w:tr>
      <w:tr w:rsidR="00CF60F8" w14:paraId="05C55855" w14:textId="77777777" w:rsidTr="00F66897">
        <w:tc>
          <w:tcPr>
            <w:tcW w:w="0" w:type="auto"/>
          </w:tcPr>
          <w:p w14:paraId="0BD1FFCE" w14:textId="77777777" w:rsidR="00CF60F8" w:rsidRDefault="00CF60F8" w:rsidP="00F66897">
            <w:pPr>
              <w:rPr>
                <w:color w:val="auto"/>
              </w:rPr>
            </w:pPr>
            <w:r>
              <w:rPr>
                <w:color w:val="auto"/>
              </w:rPr>
              <w:t>Az átadás időpontja:</w:t>
            </w:r>
          </w:p>
        </w:tc>
        <w:tc>
          <w:tcPr>
            <w:tcW w:w="6199" w:type="dxa"/>
          </w:tcPr>
          <w:p w14:paraId="124F42E0" w14:textId="77777777" w:rsidR="00CF60F8" w:rsidRDefault="00CF60F8" w:rsidP="00F66897">
            <w:pPr>
              <w:rPr>
                <w:color w:val="auto"/>
              </w:rPr>
            </w:pPr>
          </w:p>
        </w:tc>
      </w:tr>
    </w:tbl>
    <w:p w14:paraId="7EDA56E5" w14:textId="77777777" w:rsidR="00CF60F8" w:rsidRPr="00FE38E6" w:rsidRDefault="00CF60F8" w:rsidP="00CF60F8">
      <w:pPr>
        <w:rPr>
          <w:color w:val="auto"/>
        </w:rPr>
      </w:pPr>
    </w:p>
    <w:p w14:paraId="19447ADE" w14:textId="77777777" w:rsidR="00CF60F8" w:rsidRPr="000048CA" w:rsidRDefault="00CF60F8" w:rsidP="00CF60F8">
      <w:pPr>
        <w:rPr>
          <w:b/>
          <w:color w:val="auto"/>
        </w:rPr>
      </w:pPr>
      <w:r w:rsidRPr="000048CA">
        <w:rPr>
          <w:b/>
          <w:color w:val="auto"/>
        </w:rPr>
        <w:t>Az átadott tételek adatai</w:t>
      </w:r>
      <w:r>
        <w:rPr>
          <w:b/>
          <w:color w:val="auto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1834"/>
        <w:gridCol w:w="1822"/>
        <w:gridCol w:w="1813"/>
        <w:gridCol w:w="1806"/>
      </w:tblGrid>
      <w:tr w:rsidR="00E53331" w:rsidRPr="00FE38E6" w14:paraId="5FB0B1B1" w14:textId="77777777" w:rsidTr="00F66897">
        <w:tc>
          <w:tcPr>
            <w:tcW w:w="1842" w:type="dxa"/>
          </w:tcPr>
          <w:p w14:paraId="732A4ADF" w14:textId="77777777" w:rsidR="00CF60F8" w:rsidRPr="00FE38E6" w:rsidRDefault="00CF60F8" w:rsidP="00F66897">
            <w:pPr>
              <w:jc w:val="center"/>
              <w:rPr>
                <w:rFonts w:ascii="Verdana" w:eastAsia="Times New Roman" w:hAnsi="Verdana" w:cs="Times New Roman"/>
                <w:b/>
                <w:color w:val="auto"/>
                <w:szCs w:val="24"/>
              </w:rPr>
            </w:pPr>
            <w:r w:rsidRPr="00FE38E6">
              <w:rPr>
                <w:b/>
                <w:color w:val="auto"/>
              </w:rPr>
              <w:t>NGBAB száma</w:t>
            </w:r>
          </w:p>
        </w:tc>
        <w:tc>
          <w:tcPr>
            <w:tcW w:w="1842" w:type="dxa"/>
          </w:tcPr>
          <w:p w14:paraId="38873E01" w14:textId="77777777" w:rsidR="00CF60F8" w:rsidRPr="00FE38E6" w:rsidRDefault="00B1523A" w:rsidP="00F6689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Fajnév</w:t>
            </w:r>
            <w:r w:rsidR="00E53331">
              <w:rPr>
                <w:b/>
                <w:color w:val="auto"/>
              </w:rPr>
              <w:t>/Fajtanév</w:t>
            </w:r>
          </w:p>
        </w:tc>
        <w:tc>
          <w:tcPr>
            <w:tcW w:w="1842" w:type="dxa"/>
          </w:tcPr>
          <w:p w14:paraId="376282E8" w14:textId="77777777" w:rsidR="00CF60F8" w:rsidRPr="00FE38E6" w:rsidRDefault="00B1523A" w:rsidP="00F6689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Tétel</w:t>
            </w:r>
            <w:r w:rsidRPr="00FE38E6">
              <w:rPr>
                <w:b/>
                <w:color w:val="auto"/>
              </w:rPr>
              <w:t xml:space="preserve"> </w:t>
            </w:r>
            <w:r w:rsidR="00CF60F8" w:rsidRPr="00FE38E6">
              <w:rPr>
                <w:b/>
                <w:color w:val="auto"/>
              </w:rPr>
              <w:t>megnevezése</w:t>
            </w:r>
          </w:p>
        </w:tc>
        <w:tc>
          <w:tcPr>
            <w:tcW w:w="1843" w:type="dxa"/>
          </w:tcPr>
          <w:p w14:paraId="5944D040" w14:textId="77777777" w:rsidR="00CF60F8" w:rsidRPr="00FE38E6" w:rsidRDefault="00CF60F8" w:rsidP="00F66897">
            <w:pPr>
              <w:jc w:val="center"/>
              <w:rPr>
                <w:b/>
                <w:color w:val="auto"/>
              </w:rPr>
            </w:pPr>
            <w:r w:rsidRPr="00FE38E6">
              <w:rPr>
                <w:b/>
                <w:color w:val="auto"/>
              </w:rPr>
              <w:t>Mennyisége</w:t>
            </w:r>
          </w:p>
        </w:tc>
        <w:tc>
          <w:tcPr>
            <w:tcW w:w="1843" w:type="dxa"/>
          </w:tcPr>
          <w:p w14:paraId="3FF61C83" w14:textId="77777777" w:rsidR="00CF60F8" w:rsidRPr="00FE38E6" w:rsidRDefault="00CF60F8" w:rsidP="00F66897">
            <w:pPr>
              <w:jc w:val="center"/>
              <w:rPr>
                <w:b/>
                <w:color w:val="auto"/>
              </w:rPr>
            </w:pPr>
            <w:r w:rsidRPr="00FE38E6">
              <w:rPr>
                <w:b/>
                <w:color w:val="auto"/>
              </w:rPr>
              <w:t>Mennyiség egysége</w:t>
            </w:r>
          </w:p>
        </w:tc>
      </w:tr>
      <w:tr w:rsidR="00E53331" w:rsidRPr="00FE38E6" w14:paraId="7CA40109" w14:textId="77777777" w:rsidTr="00F66897">
        <w:tc>
          <w:tcPr>
            <w:tcW w:w="1842" w:type="dxa"/>
          </w:tcPr>
          <w:p w14:paraId="189DC6EB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2" w:type="dxa"/>
          </w:tcPr>
          <w:p w14:paraId="77E4E342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2" w:type="dxa"/>
          </w:tcPr>
          <w:p w14:paraId="22EF5C88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3" w:type="dxa"/>
          </w:tcPr>
          <w:p w14:paraId="53BD8321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3" w:type="dxa"/>
          </w:tcPr>
          <w:p w14:paraId="285C6BE5" w14:textId="77777777" w:rsidR="00CF60F8" w:rsidRPr="00FE38E6" w:rsidRDefault="00CF60F8" w:rsidP="00F66897">
            <w:pPr>
              <w:rPr>
                <w:color w:val="auto"/>
              </w:rPr>
            </w:pPr>
          </w:p>
        </w:tc>
      </w:tr>
      <w:tr w:rsidR="00E53331" w:rsidRPr="00FE38E6" w14:paraId="11AE1F3C" w14:textId="77777777" w:rsidTr="00F66897">
        <w:tc>
          <w:tcPr>
            <w:tcW w:w="1842" w:type="dxa"/>
          </w:tcPr>
          <w:p w14:paraId="3AC8B619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2" w:type="dxa"/>
          </w:tcPr>
          <w:p w14:paraId="40FEB26D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2" w:type="dxa"/>
          </w:tcPr>
          <w:p w14:paraId="060FD52B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3" w:type="dxa"/>
          </w:tcPr>
          <w:p w14:paraId="287196BC" w14:textId="77777777" w:rsidR="00CF60F8" w:rsidRPr="00FE38E6" w:rsidRDefault="00CF60F8" w:rsidP="00F66897">
            <w:pPr>
              <w:rPr>
                <w:color w:val="auto"/>
              </w:rPr>
            </w:pPr>
          </w:p>
        </w:tc>
        <w:tc>
          <w:tcPr>
            <w:tcW w:w="1843" w:type="dxa"/>
          </w:tcPr>
          <w:p w14:paraId="28B0620C" w14:textId="77777777" w:rsidR="00CF60F8" w:rsidRPr="00FE38E6" w:rsidRDefault="00CF60F8" w:rsidP="00F66897">
            <w:pPr>
              <w:rPr>
                <w:color w:val="auto"/>
              </w:rPr>
            </w:pPr>
          </w:p>
        </w:tc>
      </w:tr>
    </w:tbl>
    <w:p w14:paraId="5FF0EF1A" w14:textId="77777777" w:rsidR="00CF60F8" w:rsidRPr="00FE38E6" w:rsidRDefault="00CF60F8" w:rsidP="00B708FD">
      <w:pPr>
        <w:spacing w:after="0"/>
        <w:rPr>
          <w:color w:val="auto"/>
        </w:rPr>
      </w:pPr>
    </w:p>
    <w:p w14:paraId="39119C07" w14:textId="77777777" w:rsidR="00CF60F8" w:rsidRDefault="00CF60F8" w:rsidP="00CF60F8">
      <w:pPr>
        <w:rPr>
          <w:color w:val="auto"/>
        </w:rPr>
      </w:pPr>
    </w:p>
    <w:p w14:paraId="739B7B60" w14:textId="77777777" w:rsidR="00CF60F8" w:rsidRPr="00FE38E6" w:rsidRDefault="00CF60F8" w:rsidP="00CF60F8">
      <w:pPr>
        <w:rPr>
          <w:color w:val="auto"/>
        </w:rPr>
      </w:pPr>
      <w:r>
        <w:rPr>
          <w:color w:val="auto"/>
        </w:rPr>
        <w:tab/>
        <w:t>………………………………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……………………………….</w:t>
      </w:r>
    </w:p>
    <w:p w14:paraId="2ED912FA" w14:textId="0C47A29B" w:rsidR="00CF60F8" w:rsidRPr="00FE38E6" w:rsidRDefault="00CF60F8" w:rsidP="00CF60F8">
      <w:pPr>
        <w:tabs>
          <w:tab w:val="center" w:pos="1985"/>
          <w:tab w:val="center" w:pos="7513"/>
        </w:tabs>
        <w:rPr>
          <w:color w:val="auto"/>
        </w:rPr>
      </w:pPr>
      <w:r w:rsidRPr="00FE38E6">
        <w:rPr>
          <w:color w:val="auto"/>
        </w:rPr>
        <w:tab/>
      </w:r>
      <w:r w:rsidR="00FF6E26">
        <w:rPr>
          <w:color w:val="auto"/>
        </w:rPr>
        <w:t>Kedvezményezett</w:t>
      </w:r>
      <w:r w:rsidRPr="00FE38E6">
        <w:rPr>
          <w:color w:val="auto"/>
        </w:rPr>
        <w:t xml:space="preserve"> aláírása</w:t>
      </w:r>
      <w:r w:rsidRPr="00FE38E6">
        <w:rPr>
          <w:color w:val="auto"/>
        </w:rPr>
        <w:tab/>
        <w:t>Átvevő aláírása</w:t>
      </w:r>
    </w:p>
    <w:p w14:paraId="58B9D976" w14:textId="77777777" w:rsidR="00CF60F8" w:rsidRPr="00FE38E6" w:rsidRDefault="00CF60F8" w:rsidP="00B708FD">
      <w:pPr>
        <w:spacing w:after="0"/>
        <w:rPr>
          <w:color w:val="auto"/>
        </w:rPr>
      </w:pPr>
    </w:p>
    <w:p w14:paraId="6CD85922" w14:textId="77777777" w:rsidR="00CF60F8" w:rsidRDefault="00CF60F8" w:rsidP="00CF60F8">
      <w:pPr>
        <w:pStyle w:val="Listaszerbekezds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FE38E6">
        <w:rPr>
          <w:color w:val="auto"/>
        </w:rPr>
        <w:t>A tárgyévi szakmai beszámolóhoz az előző beszámoló elkészítése óta átadott, az A</w:t>
      </w:r>
      <w:r w:rsidR="00C857FA">
        <w:rPr>
          <w:color w:val="auto"/>
        </w:rPr>
        <w:t>)</w:t>
      </w:r>
      <w:r w:rsidRPr="00FE38E6">
        <w:rPr>
          <w:color w:val="auto"/>
        </w:rPr>
        <w:t xml:space="preserve"> pontban részletezett tartalmú bizonylatok alapján összesítést kell készíteni elektronikus formában. A táblázat </w:t>
      </w:r>
      <w:r>
        <w:rPr>
          <w:color w:val="auto"/>
        </w:rPr>
        <w:t xml:space="preserve">az </w:t>
      </w:r>
      <w:r w:rsidRPr="00FE38E6">
        <w:rPr>
          <w:color w:val="auto"/>
        </w:rPr>
        <w:t>alábbi oszlopokat kell, hogy tartalmazza: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2"/>
        <w:gridCol w:w="4490"/>
      </w:tblGrid>
      <w:tr w:rsidR="00CF60F8" w14:paraId="6E9F3BA2" w14:textId="77777777" w:rsidTr="006D1BE9">
        <w:tc>
          <w:tcPr>
            <w:tcW w:w="4572" w:type="dxa"/>
          </w:tcPr>
          <w:p w14:paraId="42E06251" w14:textId="7CBFC2DB" w:rsidR="00CF60F8" w:rsidRPr="000048CA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 xml:space="preserve">Kedvezményezett </w:t>
            </w:r>
            <w:r w:rsidR="00CF60F8" w:rsidRPr="000048CA">
              <w:rPr>
                <w:color w:val="auto"/>
              </w:rPr>
              <w:t>neve</w:t>
            </w:r>
            <w:r w:rsidR="00CF60F8">
              <w:rPr>
                <w:color w:val="auto"/>
              </w:rPr>
              <w:t>:</w:t>
            </w:r>
          </w:p>
        </w:tc>
        <w:tc>
          <w:tcPr>
            <w:tcW w:w="4490" w:type="dxa"/>
          </w:tcPr>
          <w:p w14:paraId="352885BC" w14:textId="77777777" w:rsidR="00CF60F8" w:rsidRDefault="00CF60F8" w:rsidP="00F66897">
            <w:pPr>
              <w:jc w:val="both"/>
              <w:rPr>
                <w:color w:val="auto"/>
              </w:rPr>
            </w:pPr>
          </w:p>
        </w:tc>
      </w:tr>
      <w:tr w:rsidR="006D1BE9" w14:paraId="2116F1E4" w14:textId="77777777" w:rsidTr="006D1BE9">
        <w:tc>
          <w:tcPr>
            <w:tcW w:w="4572" w:type="dxa"/>
          </w:tcPr>
          <w:p w14:paraId="38BE8FC2" w14:textId="05944502" w:rsidR="006D1BE9" w:rsidRDefault="006D1BE9" w:rsidP="006D1BE9">
            <w:pPr>
              <w:rPr>
                <w:color w:val="auto"/>
              </w:rPr>
            </w:pPr>
            <w:r w:rsidRPr="00FE38E6">
              <w:rPr>
                <w:color w:val="auto"/>
              </w:rPr>
              <w:t xml:space="preserve">A </w:t>
            </w:r>
            <w:r>
              <w:rPr>
                <w:color w:val="auto"/>
              </w:rPr>
              <w:t>gyűjtemény f</w:t>
            </w:r>
            <w:r w:rsidRPr="00FE38E6">
              <w:rPr>
                <w:color w:val="auto"/>
              </w:rPr>
              <w:t>enntartó neve</w:t>
            </w:r>
            <w:r>
              <w:rPr>
                <w:color w:val="auto"/>
              </w:rPr>
              <w:t xml:space="preserve"> (amennyiben nem egyezik a Kedvezményezettel):</w:t>
            </w:r>
          </w:p>
        </w:tc>
        <w:tc>
          <w:tcPr>
            <w:tcW w:w="4490" w:type="dxa"/>
          </w:tcPr>
          <w:p w14:paraId="019DE2EB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36D22CD1" w14:textId="77777777" w:rsidTr="006D1BE9">
        <w:tc>
          <w:tcPr>
            <w:tcW w:w="4572" w:type="dxa"/>
          </w:tcPr>
          <w:p w14:paraId="6DBFBAD9" w14:textId="086AE2F0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 xml:space="preserve">Kedvezményezett </w:t>
            </w:r>
            <w:r w:rsidRPr="00E002F5">
              <w:rPr>
                <w:color w:val="auto"/>
              </w:rPr>
              <w:t xml:space="preserve">Magyar Államkincstár által kiadott </w:t>
            </w:r>
            <w:r>
              <w:rPr>
                <w:color w:val="auto"/>
              </w:rPr>
              <w:t xml:space="preserve">támogatási </w:t>
            </w:r>
            <w:r w:rsidRPr="00E002F5">
              <w:rPr>
                <w:color w:val="auto"/>
              </w:rPr>
              <w:t>azonosító</w:t>
            </w:r>
            <w:r>
              <w:rPr>
                <w:color w:val="auto"/>
              </w:rPr>
              <w:t>ja:</w:t>
            </w:r>
          </w:p>
        </w:tc>
        <w:tc>
          <w:tcPr>
            <w:tcW w:w="4490" w:type="dxa"/>
          </w:tcPr>
          <w:p w14:paraId="6F70008E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1ED21371" w14:textId="77777777" w:rsidTr="006D1BE9">
        <w:tc>
          <w:tcPr>
            <w:tcW w:w="4572" w:type="dxa"/>
          </w:tcPr>
          <w:p w14:paraId="380E10B0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Felhasználó neve:</w:t>
            </w:r>
          </w:p>
        </w:tc>
        <w:tc>
          <w:tcPr>
            <w:tcW w:w="4490" w:type="dxa"/>
          </w:tcPr>
          <w:p w14:paraId="0EA303B6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57DA3659" w14:textId="77777777" w:rsidTr="006D1BE9">
        <w:tc>
          <w:tcPr>
            <w:tcW w:w="4572" w:type="dxa"/>
          </w:tcPr>
          <w:p w14:paraId="7C40A3F9" w14:textId="77777777" w:rsidR="006D1BE9" w:rsidRDefault="006D1BE9" w:rsidP="006D1BE9">
            <w:pPr>
              <w:rPr>
                <w:color w:val="auto"/>
              </w:rPr>
            </w:pPr>
            <w:r w:rsidRPr="00FE38E6">
              <w:rPr>
                <w:color w:val="auto"/>
              </w:rPr>
              <w:t>Felhasználó címe (tele</w:t>
            </w:r>
            <w:r>
              <w:rPr>
                <w:color w:val="auto"/>
              </w:rPr>
              <w:t>pülés, utca hrsz. - szövegesen):</w:t>
            </w:r>
          </w:p>
        </w:tc>
        <w:tc>
          <w:tcPr>
            <w:tcW w:w="4490" w:type="dxa"/>
          </w:tcPr>
          <w:p w14:paraId="56DF8410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632AFD29" w14:textId="77777777" w:rsidTr="006D1BE9">
        <w:tc>
          <w:tcPr>
            <w:tcW w:w="4572" w:type="dxa"/>
          </w:tcPr>
          <w:p w14:paraId="6963DAAF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Átadott tétel NGBAB száma:</w:t>
            </w:r>
          </w:p>
        </w:tc>
        <w:tc>
          <w:tcPr>
            <w:tcW w:w="4490" w:type="dxa"/>
          </w:tcPr>
          <w:p w14:paraId="36C94A0F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42C7C91E" w14:textId="77777777" w:rsidTr="006D1BE9">
        <w:tc>
          <w:tcPr>
            <w:tcW w:w="4572" w:type="dxa"/>
          </w:tcPr>
          <w:p w14:paraId="033EF453" w14:textId="77777777" w:rsidR="006D1BE9" w:rsidRDefault="006D1BE9" w:rsidP="006D1BE9">
            <w:pPr>
              <w:rPr>
                <w:color w:val="auto"/>
              </w:rPr>
            </w:pPr>
            <w:r w:rsidRPr="00FE38E6">
              <w:rPr>
                <w:color w:val="auto"/>
              </w:rPr>
              <w:t>Átadott t</w:t>
            </w:r>
            <w:r>
              <w:rPr>
                <w:color w:val="auto"/>
              </w:rPr>
              <w:t>étel megnevezése („fajta neve”):</w:t>
            </w:r>
          </w:p>
        </w:tc>
        <w:tc>
          <w:tcPr>
            <w:tcW w:w="4490" w:type="dxa"/>
          </w:tcPr>
          <w:p w14:paraId="212FD33F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101B72C5" w14:textId="77777777" w:rsidTr="006D1BE9">
        <w:tc>
          <w:tcPr>
            <w:tcW w:w="4572" w:type="dxa"/>
          </w:tcPr>
          <w:p w14:paraId="057B5B58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Termék megnevezése:</w:t>
            </w:r>
          </w:p>
        </w:tc>
        <w:tc>
          <w:tcPr>
            <w:tcW w:w="4490" w:type="dxa"/>
          </w:tcPr>
          <w:p w14:paraId="686BF178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30162BF9" w14:textId="77777777" w:rsidTr="006D1BE9">
        <w:tc>
          <w:tcPr>
            <w:tcW w:w="4572" w:type="dxa"/>
          </w:tcPr>
          <w:p w14:paraId="080EB1CF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Mennyisége:</w:t>
            </w:r>
          </w:p>
        </w:tc>
        <w:tc>
          <w:tcPr>
            <w:tcW w:w="4490" w:type="dxa"/>
          </w:tcPr>
          <w:p w14:paraId="36C7F531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65D076C1" w14:textId="77777777" w:rsidTr="006D1BE9">
        <w:tc>
          <w:tcPr>
            <w:tcW w:w="4572" w:type="dxa"/>
          </w:tcPr>
          <w:p w14:paraId="5DA1BAC2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Mennyiség egysége:</w:t>
            </w:r>
          </w:p>
        </w:tc>
        <w:tc>
          <w:tcPr>
            <w:tcW w:w="4490" w:type="dxa"/>
          </w:tcPr>
          <w:p w14:paraId="2086935F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  <w:tr w:rsidR="006D1BE9" w14:paraId="1C206C84" w14:textId="77777777" w:rsidTr="006D1BE9">
        <w:tc>
          <w:tcPr>
            <w:tcW w:w="4572" w:type="dxa"/>
          </w:tcPr>
          <w:p w14:paraId="0968C2C0" w14:textId="77777777" w:rsidR="006D1BE9" w:rsidRDefault="006D1BE9" w:rsidP="006D1BE9">
            <w:pPr>
              <w:rPr>
                <w:color w:val="auto"/>
              </w:rPr>
            </w:pPr>
            <w:r>
              <w:rPr>
                <w:color w:val="auto"/>
              </w:rPr>
              <w:t>Átadás időpontja:</w:t>
            </w:r>
          </w:p>
        </w:tc>
        <w:tc>
          <w:tcPr>
            <w:tcW w:w="4490" w:type="dxa"/>
          </w:tcPr>
          <w:p w14:paraId="1304042A" w14:textId="77777777" w:rsidR="006D1BE9" w:rsidRDefault="006D1BE9" w:rsidP="006D1BE9">
            <w:pPr>
              <w:jc w:val="both"/>
              <w:rPr>
                <w:color w:val="auto"/>
              </w:rPr>
            </w:pPr>
          </w:p>
        </w:tc>
      </w:tr>
    </w:tbl>
    <w:p w14:paraId="22EFD2B4" w14:textId="77777777" w:rsidR="00C556B8" w:rsidRDefault="00C556B8"/>
    <w:sectPr w:rsidR="00C556B8" w:rsidSect="008D47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A928F" w14:textId="77777777" w:rsidR="003D0EA3" w:rsidRDefault="003D0EA3" w:rsidP="00BB783A">
      <w:pPr>
        <w:spacing w:after="0" w:line="240" w:lineRule="auto"/>
      </w:pPr>
      <w:r>
        <w:separator/>
      </w:r>
    </w:p>
  </w:endnote>
  <w:endnote w:type="continuationSeparator" w:id="0">
    <w:p w14:paraId="65D81F6A" w14:textId="77777777" w:rsidR="003D0EA3" w:rsidRDefault="003D0EA3" w:rsidP="00BB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994" w:type="dxa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42"/>
      <w:gridCol w:w="3685"/>
      <w:gridCol w:w="567"/>
    </w:tblGrid>
    <w:tr w:rsidR="005B6704" w:rsidRPr="008F4D82" w14:paraId="360F9E03" w14:textId="77777777" w:rsidTr="004B2AE8">
      <w:tc>
        <w:tcPr>
          <w:tcW w:w="6742" w:type="dxa"/>
          <w:vAlign w:val="center"/>
        </w:tcPr>
        <w:p w14:paraId="3EC9151C" w14:textId="77777777" w:rsidR="005B6704" w:rsidRDefault="002C2716" w:rsidP="004B2AE8">
          <w:r w:rsidRPr="00F74324">
            <w:rPr>
              <w:rFonts w:ascii="Calibri" w:hAnsi="Calibri" w:cs="Times New Roman"/>
              <w:noProof/>
              <w:color w:val="auto"/>
              <w:sz w:val="22"/>
              <w:szCs w:val="22"/>
            </w:rPr>
            <w:drawing>
              <wp:anchor distT="0" distB="0" distL="114300" distR="114300" simplePos="0" relativeHeight="251665408" behindDoc="1" locked="0" layoutInCell="1" allowOverlap="1" wp14:anchorId="58E05DE4" wp14:editId="327EEBDD">
                <wp:simplePos x="0" y="0"/>
                <wp:positionH relativeFrom="page">
                  <wp:posOffset>27305</wp:posOffset>
                </wp:positionH>
                <wp:positionV relativeFrom="paragraph">
                  <wp:posOffset>-311150</wp:posOffset>
                </wp:positionV>
                <wp:extent cx="7562215" cy="1274445"/>
                <wp:effectExtent l="0" t="0" r="635" b="1905"/>
                <wp:wrapNone/>
                <wp:docPr id="56" name="Kép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kap-halozat_fejleces_papir_lable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215" cy="1274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vAlign w:val="center"/>
        </w:tcPr>
        <w:p w14:paraId="433BA239" w14:textId="77777777" w:rsidR="005B6704" w:rsidRPr="008F4D82" w:rsidRDefault="005B6704" w:rsidP="004B2AE8">
          <w:pPr>
            <w:pStyle w:val="lblc"/>
            <w:spacing w:line="240" w:lineRule="auto"/>
            <w:rPr>
              <w:i/>
              <w:color w:val="000000" w:themeColor="text1"/>
              <w:sz w:val="16"/>
              <w:szCs w:val="16"/>
              <w:lang w:val="hu-HU"/>
            </w:rPr>
          </w:pPr>
        </w:p>
        <w:p w14:paraId="61CB3062" w14:textId="77777777" w:rsidR="005B6704" w:rsidRPr="00D6438C" w:rsidRDefault="005B6704" w:rsidP="004B2AE8">
          <w:pPr>
            <w:pStyle w:val="lblc"/>
            <w:spacing w:line="240" w:lineRule="auto"/>
            <w:rPr>
              <w:color w:val="000000" w:themeColor="text1"/>
              <w:sz w:val="16"/>
              <w:szCs w:val="16"/>
              <w:lang w:val="hu-HU"/>
            </w:rPr>
          </w:pPr>
        </w:p>
        <w:p w14:paraId="4B0C0AF9" w14:textId="77777777" w:rsidR="005B6704" w:rsidRPr="008F4D82" w:rsidRDefault="005B6704" w:rsidP="004B2AE8">
          <w:pPr>
            <w:pStyle w:val="lblc"/>
            <w:spacing w:line="240" w:lineRule="auto"/>
            <w:rPr>
              <w:color w:val="000000" w:themeColor="text1"/>
              <w:sz w:val="16"/>
              <w:szCs w:val="16"/>
            </w:rPr>
          </w:pPr>
        </w:p>
      </w:tc>
      <w:tc>
        <w:tcPr>
          <w:tcW w:w="567" w:type="dxa"/>
          <w:vAlign w:val="center"/>
        </w:tcPr>
        <w:p w14:paraId="280DD776" w14:textId="77777777" w:rsidR="005B6704" w:rsidRPr="008F4D82" w:rsidRDefault="005B6704" w:rsidP="004B2AE8">
          <w:pPr>
            <w:pStyle w:val="lblc"/>
            <w:jc w:val="right"/>
            <w:rPr>
              <w:rFonts w:ascii="Times New Roman" w:hAnsi="Times New Roman"/>
              <w:color w:val="000000" w:themeColor="text1"/>
            </w:rPr>
          </w:pPr>
        </w:p>
      </w:tc>
    </w:tr>
  </w:tbl>
  <w:p w14:paraId="102DB242" w14:textId="77777777" w:rsidR="00BB783A" w:rsidRDefault="00BB78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4D2A9" w14:textId="77777777" w:rsidR="003D0EA3" w:rsidRDefault="003D0EA3" w:rsidP="00BB783A">
      <w:pPr>
        <w:spacing w:after="0" w:line="240" w:lineRule="auto"/>
      </w:pPr>
      <w:r>
        <w:separator/>
      </w:r>
    </w:p>
  </w:footnote>
  <w:footnote w:type="continuationSeparator" w:id="0">
    <w:p w14:paraId="15140750" w14:textId="77777777" w:rsidR="003D0EA3" w:rsidRDefault="003D0EA3" w:rsidP="00BB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707FE" w14:textId="77777777" w:rsidR="005B6704" w:rsidRDefault="00933220" w:rsidP="005B6704">
    <w:pPr>
      <w:pStyle w:val="lfej"/>
    </w:pPr>
    <w:r w:rsidRPr="008D5611">
      <w:rPr>
        <w:rFonts w:ascii="Calibri" w:hAnsi="Calibri" w:cs="Times New Roman"/>
        <w:noProof/>
        <w:color w:val="auto"/>
        <w:sz w:val="22"/>
        <w:szCs w:val="22"/>
        <w:lang w:eastAsia="hu-HU"/>
      </w:rPr>
      <w:drawing>
        <wp:anchor distT="0" distB="0" distL="114300" distR="114300" simplePos="0" relativeHeight="251661312" behindDoc="1" locked="0" layoutInCell="1" allowOverlap="1" wp14:anchorId="395A389F" wp14:editId="553B07EC">
          <wp:simplePos x="0" y="0"/>
          <wp:positionH relativeFrom="page">
            <wp:posOffset>431622</wp:posOffset>
          </wp:positionH>
          <wp:positionV relativeFrom="paragraph">
            <wp:posOffset>-424917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611">
      <w:rPr>
        <w:rFonts w:ascii="Calibri" w:hAnsi="Calibri" w:cs="Times New Roman"/>
        <w:noProof/>
        <w:color w:val="auto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ABD29B" wp14:editId="5EBB7766">
              <wp:simplePos x="0" y="0"/>
              <wp:positionH relativeFrom="page">
                <wp:posOffset>3877082</wp:posOffset>
              </wp:positionH>
              <wp:positionV relativeFrom="topMargin">
                <wp:posOffset>455752</wp:posOffset>
              </wp:positionV>
              <wp:extent cx="2717800" cy="717550"/>
              <wp:effectExtent l="0" t="0" r="6350" b="635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B56AD" w14:textId="674608B2" w:rsidR="00933220" w:rsidRPr="00F760D4" w:rsidRDefault="00113E5A" w:rsidP="00933220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="00933220" w:rsidRPr="00190CDA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="0093322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933220" w:rsidRPr="00190CDA">
                            <w:rPr>
                              <w:rFonts w:ascii="Times New Roman" w:hAnsi="Times New Roman" w:cs="Times New Roman"/>
                            </w:rPr>
                            <w:t>melléklet</w:t>
                          </w:r>
                          <w:r w:rsidR="00933220">
                            <w:rPr>
                              <w:rFonts w:ascii="Times New Roman" w:hAnsi="Times New Roman" w:cs="Times New Roman"/>
                            </w:rPr>
                            <w:t xml:space="preserve">: </w:t>
                          </w:r>
                          <w:r w:rsidR="00933220" w:rsidRPr="00F760D4">
                            <w:rPr>
                              <w:rFonts w:ascii="Times New Roman" w:hAnsi="Times New Roman" w:cs="Times New Roman"/>
                            </w:rPr>
                            <w:t>KAP</w:t>
                          </w:r>
                          <w:r w:rsidR="00771972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933220">
                            <w:rPr>
                              <w:rFonts w:ascii="Times New Roman" w:hAnsi="Times New Roman" w:cs="Times New Roman"/>
                            </w:rPr>
                            <w:t xml:space="preserve">RD27-1-25 </w:t>
                          </w:r>
                          <w:r w:rsidR="00933220" w:rsidRPr="009C3DCD">
                            <w:rPr>
                              <w:rFonts w:ascii="Times New Roman" w:hAnsi="Times New Roman" w:cs="Times New Roman"/>
                            </w:rPr>
                            <w:t>Növényi genetikai erőforrások és mikroorganizmusok ex situ megőrzése</w:t>
                          </w:r>
                        </w:p>
                        <w:p w14:paraId="7BA8F912" w14:textId="77777777" w:rsidR="00933220" w:rsidRPr="00190CDA" w:rsidRDefault="00933220" w:rsidP="00933220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4ABD29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5.3pt;margin-top:35.9pt;width:214pt;height:5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" filled="f" stroked="f">
              <v:textbox inset="0,0,0,0">
                <w:txbxContent>
                  <w:p w14:paraId="4A2B56AD" w14:textId="674608B2" w:rsidR="00933220" w:rsidRPr="00F760D4" w:rsidRDefault="00113E5A" w:rsidP="00933220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 w:rsidR="00933220" w:rsidRPr="00190CDA">
                      <w:rPr>
                        <w:rFonts w:ascii="Times New Roman" w:hAnsi="Times New Roman" w:cs="Times New Roman"/>
                      </w:rPr>
                      <w:t>.</w:t>
                    </w:r>
                    <w:r w:rsidR="0093322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933220" w:rsidRPr="00190CDA">
                      <w:rPr>
                        <w:rFonts w:ascii="Times New Roman" w:hAnsi="Times New Roman" w:cs="Times New Roman"/>
                      </w:rPr>
                      <w:t>melléklet</w:t>
                    </w:r>
                    <w:r w:rsidR="00933220">
                      <w:rPr>
                        <w:rFonts w:ascii="Times New Roman" w:hAnsi="Times New Roman" w:cs="Times New Roman"/>
                      </w:rPr>
                      <w:t xml:space="preserve">: </w:t>
                    </w:r>
                    <w:r w:rsidR="00933220" w:rsidRPr="00F760D4">
                      <w:rPr>
                        <w:rFonts w:ascii="Times New Roman" w:hAnsi="Times New Roman" w:cs="Times New Roman"/>
                      </w:rPr>
                      <w:t>KAP</w:t>
                    </w:r>
                    <w:r w:rsidR="00771972">
                      <w:rPr>
                        <w:rFonts w:ascii="Times New Roman" w:hAnsi="Times New Roman" w:cs="Times New Roman"/>
                      </w:rPr>
                      <w:t>-</w:t>
                    </w:r>
                    <w:bookmarkStart w:id="1" w:name="_GoBack"/>
                    <w:bookmarkEnd w:id="1"/>
                    <w:r w:rsidR="00933220">
                      <w:rPr>
                        <w:rFonts w:ascii="Times New Roman" w:hAnsi="Times New Roman" w:cs="Times New Roman"/>
                      </w:rPr>
                      <w:t xml:space="preserve">RD27-1-25 </w:t>
                    </w:r>
                    <w:r w:rsidR="00933220" w:rsidRPr="009C3DCD">
                      <w:rPr>
                        <w:rFonts w:ascii="Times New Roman" w:hAnsi="Times New Roman" w:cs="Times New Roman"/>
                      </w:rPr>
                      <w:t xml:space="preserve">Növényi </w:t>
                    </w:r>
                    <w:proofErr w:type="gramStart"/>
                    <w:r w:rsidR="00933220" w:rsidRPr="009C3DCD">
                      <w:rPr>
                        <w:rFonts w:ascii="Times New Roman" w:hAnsi="Times New Roman" w:cs="Times New Roman"/>
                      </w:rPr>
                      <w:t>genetikai</w:t>
                    </w:r>
                    <w:proofErr w:type="gramEnd"/>
                    <w:r w:rsidR="00933220" w:rsidRPr="009C3DCD">
                      <w:rPr>
                        <w:rFonts w:ascii="Times New Roman" w:hAnsi="Times New Roman" w:cs="Times New Roman"/>
                      </w:rPr>
                      <w:t xml:space="preserve"> erőforrások és mikroorganizmusok ex situ megőrzése</w:t>
                    </w:r>
                  </w:p>
                  <w:p w14:paraId="7BA8F912" w14:textId="77777777" w:rsidR="00933220" w:rsidRPr="00190CDA" w:rsidRDefault="00933220" w:rsidP="00933220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40A65D4" w14:textId="77777777" w:rsidR="005B6704" w:rsidRDefault="005B6704" w:rsidP="005B6704">
    <w:pPr>
      <w:pStyle w:val="lfej"/>
    </w:pPr>
  </w:p>
  <w:p w14:paraId="3DF14597" w14:textId="77777777" w:rsidR="005B6704" w:rsidRDefault="005B6704" w:rsidP="005B6704">
    <w:pPr>
      <w:pStyle w:val="lfej"/>
    </w:pPr>
  </w:p>
  <w:p w14:paraId="6C0787F2" w14:textId="77777777" w:rsidR="005B6704" w:rsidRDefault="005B6704" w:rsidP="005B6704">
    <w:pPr>
      <w:pStyle w:val="lfej"/>
    </w:pPr>
  </w:p>
  <w:p w14:paraId="77F743CD" w14:textId="77777777" w:rsidR="005B6704" w:rsidRDefault="005B6704" w:rsidP="005B6704">
    <w:pPr>
      <w:pStyle w:val="lfej"/>
    </w:pPr>
  </w:p>
  <w:p w14:paraId="63F0F719" w14:textId="77777777" w:rsidR="005B6704" w:rsidRDefault="005B670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4B5"/>
    <w:multiLevelType w:val="hybridMultilevel"/>
    <w:tmpl w:val="44389272"/>
    <w:lvl w:ilvl="0" w:tplc="7CA8C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44E2"/>
    <w:multiLevelType w:val="hybridMultilevel"/>
    <w:tmpl w:val="E6EA4478"/>
    <w:lvl w:ilvl="0" w:tplc="406A92BE">
      <w:start w:val="7"/>
      <w:numFmt w:val="decimal"/>
      <w:lvlText w:val="%1."/>
      <w:lvlJc w:val="left"/>
      <w:pPr>
        <w:ind w:left="720" w:hanging="360"/>
      </w:pPr>
      <w:rPr>
        <w:rFonts w:cs="Arial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E3713"/>
    <w:multiLevelType w:val="hybridMultilevel"/>
    <w:tmpl w:val="027CC1E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C8"/>
    <w:rsid w:val="00084D2B"/>
    <w:rsid w:val="000879AB"/>
    <w:rsid w:val="00111E06"/>
    <w:rsid w:val="00113E5A"/>
    <w:rsid w:val="00170A3A"/>
    <w:rsid w:val="001B787F"/>
    <w:rsid w:val="001F425D"/>
    <w:rsid w:val="002530A4"/>
    <w:rsid w:val="002B517A"/>
    <w:rsid w:val="002C2716"/>
    <w:rsid w:val="003000EB"/>
    <w:rsid w:val="00321525"/>
    <w:rsid w:val="003456E2"/>
    <w:rsid w:val="0035556A"/>
    <w:rsid w:val="00383506"/>
    <w:rsid w:val="00397D38"/>
    <w:rsid w:val="003C6553"/>
    <w:rsid w:val="003D0EA3"/>
    <w:rsid w:val="003D20D1"/>
    <w:rsid w:val="003D24F9"/>
    <w:rsid w:val="004214FE"/>
    <w:rsid w:val="00423C61"/>
    <w:rsid w:val="00441310"/>
    <w:rsid w:val="004D1C9D"/>
    <w:rsid w:val="005411C8"/>
    <w:rsid w:val="005B6704"/>
    <w:rsid w:val="00660A1A"/>
    <w:rsid w:val="006D1BE9"/>
    <w:rsid w:val="00764F6C"/>
    <w:rsid w:val="00771972"/>
    <w:rsid w:val="00801318"/>
    <w:rsid w:val="00806916"/>
    <w:rsid w:val="00810D45"/>
    <w:rsid w:val="00851917"/>
    <w:rsid w:val="008D47B6"/>
    <w:rsid w:val="00933220"/>
    <w:rsid w:val="009655DF"/>
    <w:rsid w:val="00970DFE"/>
    <w:rsid w:val="00977FC8"/>
    <w:rsid w:val="009D17E3"/>
    <w:rsid w:val="00A01676"/>
    <w:rsid w:val="00A263C9"/>
    <w:rsid w:val="00A54C63"/>
    <w:rsid w:val="00AC48D5"/>
    <w:rsid w:val="00B023A9"/>
    <w:rsid w:val="00B1523A"/>
    <w:rsid w:val="00B3511F"/>
    <w:rsid w:val="00B708FD"/>
    <w:rsid w:val="00B92506"/>
    <w:rsid w:val="00BB783A"/>
    <w:rsid w:val="00C01308"/>
    <w:rsid w:val="00C16C2F"/>
    <w:rsid w:val="00C27EED"/>
    <w:rsid w:val="00C556B8"/>
    <w:rsid w:val="00C65000"/>
    <w:rsid w:val="00C857FA"/>
    <w:rsid w:val="00CA1F32"/>
    <w:rsid w:val="00CF60F8"/>
    <w:rsid w:val="00D204D9"/>
    <w:rsid w:val="00D80C24"/>
    <w:rsid w:val="00DD59AC"/>
    <w:rsid w:val="00DE7362"/>
    <w:rsid w:val="00E002F5"/>
    <w:rsid w:val="00E320A4"/>
    <w:rsid w:val="00E53331"/>
    <w:rsid w:val="00E60567"/>
    <w:rsid w:val="00EA5040"/>
    <w:rsid w:val="00F627AB"/>
    <w:rsid w:val="00F9181B"/>
    <w:rsid w:val="00F94E9E"/>
    <w:rsid w:val="00FA2621"/>
    <w:rsid w:val="00FD6236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59A7"/>
  <w15:docId w15:val="{6F754D5C-4500-492D-9BE4-E868CC55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60F8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60F8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CF60F8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CF60F8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783A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B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83A"/>
    <w:rPr>
      <w:rFonts w:ascii="Arial" w:eastAsia="Calibri" w:hAnsi="Arial" w:cs="Calibri"/>
      <w:color w:val="000000"/>
      <w:sz w:val="20"/>
      <w:szCs w:val="20"/>
    </w:rPr>
  </w:style>
  <w:style w:type="character" w:styleId="Oldalszm">
    <w:name w:val="page number"/>
    <w:rsid w:val="005B6704"/>
    <w:rPr>
      <w:rFonts w:cs="Times New Roman"/>
    </w:rPr>
  </w:style>
  <w:style w:type="paragraph" w:customStyle="1" w:styleId="lblc">
    <w:name w:val="lábléc"/>
    <w:basedOn w:val="Norml"/>
    <w:qFormat/>
    <w:rsid w:val="005B6704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704"/>
    <w:rPr>
      <w:rFonts w:ascii="Tahoma" w:eastAsia="Calibri" w:hAnsi="Tahoma" w:cs="Tahoma"/>
      <w:color w:val="00000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533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331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331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33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3331"/>
    <w:rPr>
      <w:rFonts w:ascii="Arial" w:eastAsia="Calibri" w:hAnsi="Arial" w:cs="Calibri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D623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Janikné Rankó Andrea</dc:creator>
  <cp:lastModifiedBy>Kis Anett</cp:lastModifiedBy>
  <cp:revision>4</cp:revision>
  <dcterms:created xsi:type="dcterms:W3CDTF">2025-11-28T08:44:00Z</dcterms:created>
  <dcterms:modified xsi:type="dcterms:W3CDTF">2025-11-28T08:50:00Z</dcterms:modified>
</cp:coreProperties>
</file>