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13CE1" w14:textId="383DA443" w:rsidR="00FD4116" w:rsidRPr="00B92C78" w:rsidRDefault="00520BA3" w:rsidP="00FD4116">
      <w:pPr>
        <w:pStyle w:val="Szvegtrzs"/>
        <w:spacing w:before="140"/>
        <w:rPr>
          <w:rFonts w:ascii="Arial" w:hAnsi="Arial" w:cs="Arial"/>
          <w:sz w:val="20"/>
          <w:szCs w:val="20"/>
        </w:rPr>
      </w:pPr>
      <w:r w:rsidRPr="00B92C78">
        <w:rPr>
          <w:rFonts w:ascii="Arial" w:hAnsi="Arial" w:cs="Arial"/>
          <w:sz w:val="20"/>
          <w:szCs w:val="20"/>
        </w:rPr>
        <w:t>4</w:t>
      </w:r>
      <w:r w:rsidR="00FD4116" w:rsidRPr="00B92C78">
        <w:rPr>
          <w:rFonts w:ascii="Arial" w:hAnsi="Arial" w:cs="Arial"/>
          <w:sz w:val="20"/>
          <w:szCs w:val="20"/>
        </w:rPr>
        <w:t>. melléklet: Erdő</w:t>
      </w:r>
      <w:r w:rsidRPr="00B92C78">
        <w:rPr>
          <w:rFonts w:ascii="Arial" w:hAnsi="Arial" w:cs="Arial"/>
          <w:sz w:val="20"/>
          <w:szCs w:val="20"/>
        </w:rPr>
        <w:t>felújítási terv</w:t>
      </w:r>
      <w:r w:rsidR="00FD4116" w:rsidRPr="00B92C78">
        <w:rPr>
          <w:rFonts w:ascii="Arial" w:hAnsi="Arial" w:cs="Arial"/>
          <w:sz w:val="20"/>
          <w:szCs w:val="20"/>
        </w:rPr>
        <w:t xml:space="preserve"> </w:t>
      </w:r>
      <w:r w:rsidR="00EA62F9" w:rsidRPr="00B92C78">
        <w:rPr>
          <w:rFonts w:ascii="Arial" w:hAnsi="Arial" w:cs="Arial"/>
          <w:sz w:val="20"/>
          <w:szCs w:val="20"/>
        </w:rPr>
        <w:t>s</w:t>
      </w:r>
      <w:r w:rsidR="00FD4116" w:rsidRPr="00B92C78">
        <w:rPr>
          <w:rFonts w:ascii="Arial" w:hAnsi="Arial" w:cs="Arial"/>
          <w:sz w:val="20"/>
          <w:szCs w:val="20"/>
        </w:rPr>
        <w:t>ablon</w:t>
      </w:r>
    </w:p>
    <w:p w14:paraId="7FE986C9" w14:textId="77777777" w:rsidR="00EA62F9" w:rsidRPr="00432E1E" w:rsidRDefault="00EA62F9" w:rsidP="00FD4116">
      <w:pPr>
        <w:pStyle w:val="Szvegtrzs"/>
        <w:spacing w:before="140"/>
        <w:rPr>
          <w:rFonts w:ascii="Arial" w:hAnsi="Arial" w:cs="Arial"/>
          <w:b w:val="0"/>
          <w:sz w:val="20"/>
          <w:szCs w:val="20"/>
        </w:rPr>
      </w:pPr>
      <w:r w:rsidRPr="00432E1E">
        <w:rPr>
          <w:rFonts w:ascii="Arial" w:hAnsi="Arial" w:cs="Arial"/>
          <w:b w:val="0"/>
          <w:sz w:val="20"/>
          <w:szCs w:val="20"/>
        </w:rPr>
        <w:t>Kedvezményezett neve:</w:t>
      </w:r>
    </w:p>
    <w:p w14:paraId="3CE4C162" w14:textId="77777777" w:rsidR="00EA62F9" w:rsidRPr="00432E1E" w:rsidRDefault="00EA62F9" w:rsidP="0080384C">
      <w:pPr>
        <w:pStyle w:val="Szvegtrzs"/>
        <w:spacing w:before="60"/>
        <w:rPr>
          <w:rFonts w:ascii="Arial" w:hAnsi="Arial" w:cs="Arial"/>
          <w:b w:val="0"/>
          <w:sz w:val="20"/>
          <w:szCs w:val="20"/>
        </w:rPr>
      </w:pPr>
      <w:r w:rsidRPr="00432E1E">
        <w:rPr>
          <w:rFonts w:ascii="Arial" w:hAnsi="Arial" w:cs="Arial"/>
          <w:b w:val="0"/>
          <w:sz w:val="20"/>
          <w:szCs w:val="20"/>
        </w:rPr>
        <w:t>Erdőgazdálkodói kódja:</w:t>
      </w:r>
    </w:p>
    <w:p w14:paraId="2EDBA9E3" w14:textId="77777777" w:rsidR="00EA62F9" w:rsidRPr="00432E1E" w:rsidRDefault="00EA62F9" w:rsidP="0080384C">
      <w:pPr>
        <w:pStyle w:val="Szvegtrzs"/>
        <w:spacing w:before="60"/>
        <w:rPr>
          <w:rFonts w:ascii="Arial" w:hAnsi="Arial" w:cs="Arial"/>
          <w:b w:val="0"/>
          <w:sz w:val="20"/>
          <w:szCs w:val="20"/>
        </w:rPr>
      </w:pPr>
      <w:r w:rsidRPr="00432E1E">
        <w:rPr>
          <w:rFonts w:ascii="Arial" w:hAnsi="Arial" w:cs="Arial"/>
          <w:b w:val="0"/>
          <w:sz w:val="20"/>
          <w:szCs w:val="20"/>
        </w:rPr>
        <w:t>Ügyfél-azonosító:</w:t>
      </w:r>
    </w:p>
    <w:p w14:paraId="3C1148C6" w14:textId="15CAB726" w:rsidR="00EA62F9" w:rsidRPr="00432E1E" w:rsidRDefault="00EA62F9" w:rsidP="00432E1E">
      <w:pPr>
        <w:pStyle w:val="Szvegtrzs"/>
        <w:tabs>
          <w:tab w:val="left" w:pos="5220"/>
        </w:tabs>
        <w:spacing w:before="60"/>
        <w:rPr>
          <w:rFonts w:ascii="Arial" w:hAnsi="Arial" w:cs="Arial"/>
          <w:b w:val="0"/>
          <w:sz w:val="20"/>
          <w:szCs w:val="20"/>
        </w:rPr>
      </w:pPr>
      <w:r w:rsidRPr="00432E1E">
        <w:rPr>
          <w:rFonts w:ascii="Arial" w:hAnsi="Arial" w:cs="Arial"/>
          <w:b w:val="0"/>
          <w:sz w:val="20"/>
          <w:szCs w:val="20"/>
        </w:rPr>
        <w:t>Szakirányító neve, kódja:</w:t>
      </w:r>
      <w:r w:rsidR="00432E1E">
        <w:rPr>
          <w:rFonts w:ascii="Arial" w:hAnsi="Arial" w:cs="Arial"/>
          <w:b w:val="0"/>
          <w:sz w:val="20"/>
          <w:szCs w:val="20"/>
        </w:rPr>
        <w:tab/>
        <w:t xml:space="preserve"> </w:t>
      </w:r>
    </w:p>
    <w:tbl>
      <w:tblPr>
        <w:tblStyle w:val="TableNormal"/>
        <w:tblpPr w:leftFromText="141" w:rightFromText="141" w:vertAnchor="text" w:horzAnchor="margin" w:tblpXSpec="center" w:tblpY="286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850"/>
        <w:gridCol w:w="1418"/>
        <w:gridCol w:w="992"/>
        <w:gridCol w:w="2552"/>
        <w:gridCol w:w="1134"/>
        <w:gridCol w:w="1134"/>
        <w:gridCol w:w="2409"/>
        <w:gridCol w:w="1276"/>
        <w:gridCol w:w="1276"/>
      </w:tblGrid>
      <w:tr w:rsidR="00DD68C5" w:rsidRPr="00432E1E" w14:paraId="11255B14" w14:textId="03D343B0" w:rsidTr="00930FB3">
        <w:trPr>
          <w:trHeight w:val="354"/>
        </w:trPr>
        <w:tc>
          <w:tcPr>
            <w:tcW w:w="36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E21AF90" w14:textId="77777777" w:rsidR="00DD68C5" w:rsidRPr="00432E1E" w:rsidRDefault="00DD68C5" w:rsidP="0080384C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b/>
                <w:sz w:val="20"/>
                <w:szCs w:val="20"/>
                <w:lang w:val="hu-HU"/>
              </w:rPr>
              <w:t>Erdőrészlet adatai</w:t>
            </w:r>
          </w:p>
        </w:tc>
        <w:tc>
          <w:tcPr>
            <w:tcW w:w="10773" w:type="dxa"/>
            <w:gridSpan w:val="7"/>
            <w:tcBorders>
              <w:left w:val="single" w:sz="12" w:space="0" w:color="auto"/>
            </w:tcBorders>
          </w:tcPr>
          <w:p w14:paraId="5AD87A5F" w14:textId="07973F7A" w:rsidR="00DD68C5" w:rsidRPr="00432E1E" w:rsidRDefault="00520BA3" w:rsidP="00207709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b/>
                <w:sz w:val="20"/>
                <w:szCs w:val="20"/>
                <w:lang w:val="hu-HU"/>
              </w:rPr>
              <w:t>Javított felújítás</w:t>
            </w:r>
            <w:r w:rsidR="00DD68C5" w:rsidRPr="00432E1E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adatai</w:t>
            </w:r>
          </w:p>
        </w:tc>
      </w:tr>
      <w:tr w:rsidR="00DD68C5" w:rsidRPr="00432E1E" w14:paraId="27B8CCE7" w14:textId="3DDB7AA2" w:rsidTr="00520BA3">
        <w:trPr>
          <w:trHeight w:val="354"/>
        </w:trPr>
        <w:tc>
          <w:tcPr>
            <w:tcW w:w="36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123CD21" w14:textId="77777777" w:rsidR="00DD68C5" w:rsidRPr="00432E1E" w:rsidRDefault="00DD68C5" w:rsidP="0080384C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1540A" w14:textId="511B484F" w:rsidR="00DD68C5" w:rsidRPr="00432E1E" w:rsidRDefault="00DD68C5" w:rsidP="00C67C60">
            <w:pPr>
              <w:pStyle w:val="TableParagraph"/>
              <w:spacing w:before="25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Érintett terület (ha)</w:t>
            </w:r>
          </w:p>
        </w:tc>
        <w:tc>
          <w:tcPr>
            <w:tcW w:w="48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81D06F" w14:textId="2B026CCE" w:rsidR="00DD68C5" w:rsidRPr="00432E1E" w:rsidRDefault="00520BA3" w:rsidP="00C67C60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b/>
                <w:sz w:val="20"/>
                <w:szCs w:val="20"/>
                <w:lang w:val="hu-HU"/>
              </w:rPr>
              <w:t>Tar</w:t>
            </w:r>
            <w:r w:rsidR="00DD68C5" w:rsidRPr="00432E1E">
              <w:rPr>
                <w:rFonts w:ascii="Arial" w:hAnsi="Arial" w:cs="Arial"/>
                <w:b/>
                <w:sz w:val="20"/>
                <w:szCs w:val="20"/>
                <w:lang w:val="hu-HU"/>
              </w:rPr>
              <w:t>vágás előtti állapot adatai</w:t>
            </w:r>
          </w:p>
        </w:tc>
        <w:tc>
          <w:tcPr>
            <w:tcW w:w="4961" w:type="dxa"/>
            <w:gridSpan w:val="3"/>
            <w:tcBorders>
              <w:left w:val="single" w:sz="12" w:space="0" w:color="auto"/>
            </w:tcBorders>
          </w:tcPr>
          <w:p w14:paraId="27FC76D0" w14:textId="59DF986E" w:rsidR="00DD68C5" w:rsidRPr="00432E1E" w:rsidRDefault="00DD68C5" w:rsidP="00207709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b/>
                <w:sz w:val="20"/>
                <w:szCs w:val="20"/>
                <w:lang w:val="hu-HU"/>
              </w:rPr>
              <w:t>Erdőfelújítás adatai</w:t>
            </w:r>
          </w:p>
        </w:tc>
      </w:tr>
      <w:tr w:rsidR="00930FB3" w:rsidRPr="00432E1E" w14:paraId="647F7D0C" w14:textId="1B66DADD" w:rsidTr="00520BA3">
        <w:trPr>
          <w:trHeight w:val="1471"/>
        </w:trPr>
        <w:tc>
          <w:tcPr>
            <w:tcW w:w="1408" w:type="dxa"/>
            <w:vAlign w:val="center"/>
          </w:tcPr>
          <w:p w14:paraId="779993AE" w14:textId="77777777" w:rsidR="00930FB3" w:rsidRPr="00432E1E" w:rsidRDefault="00930FB3" w:rsidP="00207709">
            <w:pPr>
              <w:pStyle w:val="TableParagraph"/>
              <w:ind w:left="33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pacing w:val="-2"/>
                <w:sz w:val="20"/>
                <w:szCs w:val="20"/>
                <w:lang w:val="hu-HU"/>
              </w:rPr>
              <w:t>Helység</w:t>
            </w:r>
          </w:p>
        </w:tc>
        <w:tc>
          <w:tcPr>
            <w:tcW w:w="850" w:type="dxa"/>
            <w:vAlign w:val="center"/>
          </w:tcPr>
          <w:p w14:paraId="59C36B47" w14:textId="77777777" w:rsidR="00930FB3" w:rsidRPr="00432E1E" w:rsidRDefault="00930FB3" w:rsidP="0080384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pacing w:val="-5"/>
                <w:sz w:val="20"/>
                <w:szCs w:val="20"/>
                <w:lang w:val="hu-HU"/>
              </w:rPr>
              <w:t>Erdőtag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8F76061" w14:textId="77777777" w:rsidR="00930FB3" w:rsidRPr="00432E1E" w:rsidRDefault="00930FB3" w:rsidP="00207709">
            <w:pPr>
              <w:pStyle w:val="TableParagraph"/>
              <w:spacing w:line="278" w:lineRule="auto"/>
              <w:ind w:left="157" w:right="125" w:firstLine="3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pacing w:val="-2"/>
                <w:sz w:val="20"/>
                <w:szCs w:val="20"/>
                <w:lang w:val="hu-HU"/>
              </w:rPr>
              <w:t>Erdőrészlet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3E10" w14:textId="77777777" w:rsidR="00930FB3" w:rsidRPr="00432E1E" w:rsidRDefault="00930FB3" w:rsidP="00207709">
            <w:pPr>
              <w:pStyle w:val="TableParagraph"/>
              <w:spacing w:line="256" w:lineRule="auto"/>
              <w:ind w:left="107" w:right="88" w:firstLine="2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00E909B" w14:textId="1BA7F86A" w:rsidR="00930FB3" w:rsidRPr="00432E1E" w:rsidRDefault="00520BA3" w:rsidP="00207709">
            <w:pPr>
              <w:pStyle w:val="TableParagraph"/>
              <w:spacing w:line="278" w:lineRule="auto"/>
              <w:ind w:left="37" w:right="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proofErr w:type="gramStart"/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Fafaj</w:t>
            </w:r>
            <w:proofErr w:type="spellEnd"/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(</w:t>
            </w:r>
            <w:proofErr w:type="gramEnd"/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ok)</w:t>
            </w:r>
          </w:p>
        </w:tc>
        <w:tc>
          <w:tcPr>
            <w:tcW w:w="1134" w:type="dxa"/>
            <w:vAlign w:val="center"/>
          </w:tcPr>
          <w:p w14:paraId="49CE44E7" w14:textId="1C776350" w:rsidR="00930FB3" w:rsidRPr="00432E1E" w:rsidRDefault="00520BA3" w:rsidP="00C67C60">
            <w:pPr>
              <w:pStyle w:val="TableParagraph"/>
              <w:spacing w:line="278" w:lineRule="auto"/>
              <w:ind w:left="37" w:right="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Elegyarány (%)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9362D69" w14:textId="4AFB9291" w:rsidR="00930FB3" w:rsidRPr="00432E1E" w:rsidRDefault="00520BA3" w:rsidP="00207709">
            <w:pPr>
              <w:pStyle w:val="TableParagraph"/>
              <w:spacing w:before="1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Elegyedés módja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7B816440" w14:textId="707FCEE5" w:rsidR="00930FB3" w:rsidRPr="00432E1E" w:rsidRDefault="00520BA3" w:rsidP="00DD68C5">
            <w:pPr>
              <w:pStyle w:val="TableParagraph"/>
              <w:spacing w:line="256" w:lineRule="auto"/>
              <w:ind w:left="168" w:right="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Fafajok</w:t>
            </w:r>
          </w:p>
        </w:tc>
        <w:tc>
          <w:tcPr>
            <w:tcW w:w="1276" w:type="dxa"/>
            <w:vAlign w:val="center"/>
          </w:tcPr>
          <w:p w14:paraId="2DEFD307" w14:textId="1D321571" w:rsidR="00930FB3" w:rsidRPr="00432E1E" w:rsidRDefault="00520BA3" w:rsidP="00207709">
            <w:pPr>
              <w:pStyle w:val="TableParagraph"/>
              <w:spacing w:line="297" w:lineRule="auto"/>
              <w:ind w:left="212" w:right="85" w:hanging="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Elegyarány (%)</w:t>
            </w:r>
          </w:p>
        </w:tc>
        <w:tc>
          <w:tcPr>
            <w:tcW w:w="1276" w:type="dxa"/>
            <w:vAlign w:val="center"/>
          </w:tcPr>
          <w:p w14:paraId="53E706D5" w14:textId="2D129423" w:rsidR="00930FB3" w:rsidRPr="00432E1E" w:rsidRDefault="00520BA3" w:rsidP="00DD68C5">
            <w:pPr>
              <w:pStyle w:val="TableParagraph"/>
              <w:spacing w:line="297" w:lineRule="auto"/>
              <w:ind w:left="212" w:right="85" w:hanging="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32E1E">
              <w:rPr>
                <w:rFonts w:ascii="Arial" w:hAnsi="Arial" w:cs="Arial"/>
                <w:sz w:val="20"/>
                <w:szCs w:val="20"/>
                <w:lang w:val="hu-HU"/>
              </w:rPr>
              <w:t>Elegyedés módja</w:t>
            </w:r>
          </w:p>
        </w:tc>
      </w:tr>
      <w:tr w:rsidR="00930FB3" w:rsidRPr="00432E1E" w14:paraId="384F133E" w14:textId="60FDFC35" w:rsidTr="00520BA3">
        <w:trPr>
          <w:trHeight w:val="289"/>
        </w:trPr>
        <w:tc>
          <w:tcPr>
            <w:tcW w:w="1408" w:type="dxa"/>
          </w:tcPr>
          <w:p w14:paraId="09ED1678" w14:textId="77777777" w:rsidR="00930FB3" w:rsidRPr="00432E1E" w:rsidRDefault="00930FB3" w:rsidP="00207709">
            <w:pPr>
              <w:pStyle w:val="TableParagraph"/>
              <w:ind w:left="33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6783BCA7" w14:textId="77777777" w:rsidR="00930FB3" w:rsidRPr="00432E1E" w:rsidRDefault="00930FB3" w:rsidP="00207709">
            <w:pPr>
              <w:pStyle w:val="TableParagraph"/>
              <w:ind w:left="36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3E94250" w14:textId="77777777" w:rsidR="00930FB3" w:rsidRPr="00432E1E" w:rsidRDefault="00930FB3" w:rsidP="00207709">
            <w:pPr>
              <w:pStyle w:val="TableParagraph"/>
              <w:ind w:left="287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6A1C343" w14:textId="77777777" w:rsidR="00930FB3" w:rsidRPr="00432E1E" w:rsidRDefault="00930FB3" w:rsidP="00207709">
            <w:pPr>
              <w:pStyle w:val="TableParagraph"/>
              <w:ind w:left="31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6CCD720" w14:textId="77777777" w:rsidR="00930FB3" w:rsidRPr="00432E1E" w:rsidRDefault="00930FB3" w:rsidP="00207709">
            <w:pPr>
              <w:pStyle w:val="TableParagraph"/>
              <w:ind w:left="37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5B65D525" w14:textId="77777777" w:rsidR="00930FB3" w:rsidRPr="00432E1E" w:rsidRDefault="00930FB3" w:rsidP="00207709">
            <w:pPr>
              <w:pStyle w:val="TableParagraph"/>
              <w:ind w:left="37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AEC335" w14:textId="77777777" w:rsidR="00930FB3" w:rsidRPr="00432E1E" w:rsidRDefault="00930FB3" w:rsidP="00207709">
            <w:pPr>
              <w:pStyle w:val="TableParagraph"/>
              <w:ind w:left="4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61E26DF6" w14:textId="77777777" w:rsidR="00930FB3" w:rsidRPr="00432E1E" w:rsidRDefault="00930FB3" w:rsidP="00207709">
            <w:pPr>
              <w:pStyle w:val="TableParagraph"/>
              <w:ind w:left="4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46A16290" w14:textId="77777777" w:rsidR="00930FB3" w:rsidRPr="00432E1E" w:rsidRDefault="00930FB3" w:rsidP="00207709">
            <w:pPr>
              <w:pStyle w:val="TableParagraph"/>
              <w:ind w:left="46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0AC16D80" w14:textId="77777777" w:rsidR="00930FB3" w:rsidRPr="00432E1E" w:rsidRDefault="00930FB3" w:rsidP="00207709">
            <w:pPr>
              <w:pStyle w:val="TableParagraph"/>
              <w:ind w:left="46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432E1E" w14:paraId="0601FEC3" w14:textId="39927EB9" w:rsidTr="00520BA3">
        <w:trPr>
          <w:trHeight w:val="297"/>
        </w:trPr>
        <w:tc>
          <w:tcPr>
            <w:tcW w:w="1408" w:type="dxa"/>
          </w:tcPr>
          <w:p w14:paraId="4CA1FEB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7DB4F64F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25A3A60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A7E2A25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523D34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5A6C9B10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599F8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01244E7D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68E3CB7A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44145407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432E1E" w14:paraId="07CBBDEF" w14:textId="5AE85BB2" w:rsidTr="00520BA3">
        <w:trPr>
          <w:trHeight w:val="297"/>
        </w:trPr>
        <w:tc>
          <w:tcPr>
            <w:tcW w:w="1408" w:type="dxa"/>
          </w:tcPr>
          <w:p w14:paraId="15972BF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637DCA17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BBEB2C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DDCDDF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D3B7789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1D65AED2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F05F11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2E141FB4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5510FD21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1F129CA0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432E1E" w14:paraId="1D34968C" w14:textId="280F5B40" w:rsidTr="00520BA3">
        <w:trPr>
          <w:trHeight w:val="297"/>
        </w:trPr>
        <w:tc>
          <w:tcPr>
            <w:tcW w:w="1408" w:type="dxa"/>
          </w:tcPr>
          <w:p w14:paraId="2E423B0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3DDEBCFA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504A95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EE09B36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9AF3A16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6254452B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EE6108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590F7EDA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42825646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702C77C5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432E1E" w14:paraId="4BD12BEB" w14:textId="74FBB261" w:rsidTr="00520BA3">
        <w:trPr>
          <w:trHeight w:val="297"/>
        </w:trPr>
        <w:tc>
          <w:tcPr>
            <w:tcW w:w="1408" w:type="dxa"/>
          </w:tcPr>
          <w:p w14:paraId="0580278B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2079B931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8C26164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41F3C4D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D59434B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74776E9B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DB32C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45BEA352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D8C5622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76F73024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432E1E" w14:paraId="0B6A4542" w14:textId="03FECD7E" w:rsidTr="00520BA3">
        <w:trPr>
          <w:trHeight w:val="297"/>
        </w:trPr>
        <w:tc>
          <w:tcPr>
            <w:tcW w:w="1408" w:type="dxa"/>
          </w:tcPr>
          <w:p w14:paraId="328EC0D8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2988FC95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74E9901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D5069AB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0F2A8B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383EC44D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D9FAE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0F16BDB6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767897F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611E0A5A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432E1E" w14:paraId="1F949B2E" w14:textId="588005A5" w:rsidTr="00520BA3">
        <w:trPr>
          <w:trHeight w:val="297"/>
        </w:trPr>
        <w:tc>
          <w:tcPr>
            <w:tcW w:w="1408" w:type="dxa"/>
          </w:tcPr>
          <w:p w14:paraId="06EFB1BF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3482ABC7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404BE66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508FF0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52BD329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4D5080CB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CEBA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6A38E44E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239B8045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42657ACF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432E1E" w14:paraId="668B49D6" w14:textId="4A25384E" w:rsidTr="00520BA3">
        <w:trPr>
          <w:trHeight w:val="289"/>
        </w:trPr>
        <w:tc>
          <w:tcPr>
            <w:tcW w:w="1408" w:type="dxa"/>
          </w:tcPr>
          <w:p w14:paraId="2311EB76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0182C6BE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10F1555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AB21B1A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DC65C6B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6DD45E41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30E312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529A75EF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0AAB3E8C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10EDF1C3" w14:textId="77777777" w:rsidR="00930FB3" w:rsidRPr="00432E1E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089C93CD" w14:textId="77777777" w:rsidR="00FD4116" w:rsidRPr="00432E1E" w:rsidRDefault="00FD4116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</w:pPr>
    </w:p>
    <w:p w14:paraId="79DED904" w14:textId="77777777" w:rsidR="00FD4116" w:rsidRPr="00432E1E" w:rsidRDefault="00FD4116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</w:pPr>
    </w:p>
    <w:p w14:paraId="75385B79" w14:textId="77777777" w:rsidR="00FD4116" w:rsidRPr="00432E1E" w:rsidRDefault="00FD4116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</w:pPr>
      <w:bookmarkStart w:id="0" w:name="_GoBack"/>
    </w:p>
    <w:p w14:paraId="0E1A15E4" w14:textId="77777777" w:rsidR="00EA62F9" w:rsidRPr="00432E1E" w:rsidRDefault="00EA62F9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  <w:sectPr w:rsidR="00EA62F9" w:rsidRPr="00432E1E" w:rsidSect="00FD4116">
          <w:headerReference w:type="default" r:id="rId6"/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9C672B8" w14:textId="77777777" w:rsidR="00FD4116" w:rsidRPr="00432E1E" w:rsidRDefault="00FD4116" w:rsidP="00EA62F9">
      <w:pPr>
        <w:pStyle w:val="Szvegtrzs"/>
        <w:spacing w:before="140"/>
        <w:ind w:left="100"/>
        <w:jc w:val="center"/>
        <w:rPr>
          <w:rFonts w:ascii="Arial" w:hAnsi="Arial" w:cs="Arial"/>
          <w:sz w:val="20"/>
          <w:szCs w:val="20"/>
        </w:rPr>
      </w:pPr>
      <w:r w:rsidRPr="00432E1E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D2BBABB" w14:textId="77777777" w:rsidR="00AE0737" w:rsidRPr="00432E1E" w:rsidRDefault="00EA62F9" w:rsidP="00EA62F9">
      <w:pPr>
        <w:pStyle w:val="Szvegtrzs"/>
        <w:spacing w:before="140"/>
        <w:ind w:left="100"/>
        <w:jc w:val="center"/>
        <w:rPr>
          <w:rFonts w:ascii="Arial" w:hAnsi="Arial" w:cs="Arial"/>
          <w:b w:val="0"/>
          <w:sz w:val="20"/>
          <w:szCs w:val="20"/>
        </w:rPr>
      </w:pPr>
      <w:r w:rsidRPr="00432E1E">
        <w:rPr>
          <w:rFonts w:ascii="Arial" w:hAnsi="Arial" w:cs="Arial"/>
          <w:b w:val="0"/>
          <w:sz w:val="20"/>
          <w:szCs w:val="20"/>
        </w:rPr>
        <w:t>Kedvezményezett aláírása</w:t>
      </w:r>
    </w:p>
    <w:p w14:paraId="41A7997C" w14:textId="77777777" w:rsidR="0080384C" w:rsidRPr="00432E1E" w:rsidRDefault="0080384C" w:rsidP="00EA62F9">
      <w:pPr>
        <w:pStyle w:val="Szvegtrzs"/>
        <w:spacing w:before="140"/>
        <w:ind w:left="100"/>
        <w:jc w:val="center"/>
        <w:rPr>
          <w:rFonts w:ascii="Arial" w:hAnsi="Arial" w:cs="Arial"/>
          <w:b w:val="0"/>
          <w:sz w:val="20"/>
          <w:szCs w:val="20"/>
        </w:rPr>
      </w:pPr>
    </w:p>
    <w:p w14:paraId="55B80622" w14:textId="77777777" w:rsidR="00EA62F9" w:rsidRPr="00432E1E" w:rsidRDefault="00EA62F9" w:rsidP="00EA62F9">
      <w:pPr>
        <w:pStyle w:val="Szvegtrzs"/>
        <w:spacing w:before="140"/>
        <w:ind w:left="100"/>
        <w:jc w:val="center"/>
        <w:rPr>
          <w:rFonts w:ascii="Arial" w:hAnsi="Arial" w:cs="Arial"/>
          <w:sz w:val="20"/>
          <w:szCs w:val="20"/>
        </w:rPr>
      </w:pPr>
      <w:r w:rsidRPr="00432E1E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FD02943" w14:textId="77777777" w:rsidR="00EA62F9" w:rsidRPr="00432E1E" w:rsidRDefault="00EA62F9" w:rsidP="00EA62F9">
      <w:pPr>
        <w:pStyle w:val="Szvegtrzs"/>
        <w:spacing w:before="140"/>
        <w:ind w:left="100"/>
        <w:jc w:val="center"/>
        <w:rPr>
          <w:sz w:val="20"/>
          <w:szCs w:val="20"/>
        </w:rPr>
      </w:pPr>
      <w:r w:rsidRPr="00432E1E">
        <w:rPr>
          <w:rFonts w:ascii="Arial" w:hAnsi="Arial" w:cs="Arial"/>
          <w:b w:val="0"/>
          <w:sz w:val="20"/>
          <w:szCs w:val="20"/>
        </w:rPr>
        <w:t>Szakirányító aláírása</w:t>
      </w:r>
    </w:p>
    <w:sectPr w:rsidR="00EA62F9" w:rsidRPr="00432E1E" w:rsidSect="00EA62F9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AF57C" w14:textId="77777777" w:rsidR="00AE7D2B" w:rsidRDefault="00AE7D2B" w:rsidP="00FD4116">
      <w:r>
        <w:separator/>
      </w:r>
    </w:p>
  </w:endnote>
  <w:endnote w:type="continuationSeparator" w:id="0">
    <w:p w14:paraId="57B11234" w14:textId="77777777" w:rsidR="00AE7D2B" w:rsidRDefault="00AE7D2B" w:rsidP="00FD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ECC63" w14:textId="4A6F6DFE" w:rsidR="00590ECB" w:rsidRDefault="00590ECB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2FDB7999" wp14:editId="19F04A88">
          <wp:simplePos x="0" y="0"/>
          <wp:positionH relativeFrom="page">
            <wp:posOffset>790575</wp:posOffset>
          </wp:positionH>
          <wp:positionV relativeFrom="paragraph">
            <wp:posOffset>-454025</wp:posOffset>
          </wp:positionV>
          <wp:extent cx="8963025" cy="1040130"/>
          <wp:effectExtent l="0" t="0" r="9525" b="762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302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7EE54" w14:textId="77777777" w:rsidR="00AE7D2B" w:rsidRDefault="00AE7D2B" w:rsidP="00FD4116">
      <w:r>
        <w:separator/>
      </w:r>
    </w:p>
  </w:footnote>
  <w:footnote w:type="continuationSeparator" w:id="0">
    <w:p w14:paraId="6F04C16F" w14:textId="77777777" w:rsidR="00AE7D2B" w:rsidRDefault="00AE7D2B" w:rsidP="00FD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917C" w14:textId="148F69A9" w:rsidR="000232D5" w:rsidRDefault="00432E1E" w:rsidP="00EA62F9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839E2" wp14:editId="5CD5256D">
              <wp:simplePos x="0" y="0"/>
              <wp:positionH relativeFrom="page">
                <wp:posOffset>7524115</wp:posOffset>
              </wp:positionH>
              <wp:positionV relativeFrom="topMargin">
                <wp:align>bottom</wp:align>
              </wp:positionV>
              <wp:extent cx="2826857" cy="717550"/>
              <wp:effectExtent l="0" t="0" r="12065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85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A8AA2" w14:textId="77777777" w:rsidR="00520BA3" w:rsidRPr="00F760D4" w:rsidRDefault="00520BA3" w:rsidP="00432E1E">
                          <w:pPr>
                            <w:spacing w:before="11"/>
                            <w:ind w:left="2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90CDA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0232D5">
                            <w:rPr>
                              <w:sz w:val="20"/>
                              <w:szCs w:val="20"/>
                            </w:rPr>
                            <w:t>KAP-RD41-3-25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32D5">
                            <w:rPr>
                              <w:sz w:val="20"/>
                              <w:szCs w:val="20"/>
                            </w:rPr>
                            <w:t>Az erdei ökoszisztémák klímaváltozással szembeni ellenállóképességének, - alkalmazkodásának vagy környezeti értékének növelése</w:t>
                          </w:r>
                        </w:p>
                        <w:p w14:paraId="150E6996" w14:textId="77777777" w:rsidR="000232D5" w:rsidRPr="00190CDA" w:rsidRDefault="00AE7D2B" w:rsidP="000232D5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839E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592.45pt;margin-top:0;width:222.6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" filled="f" stroked="f">
              <v:textbox inset="0,0,0,0">
                <w:txbxContent>
                  <w:p w14:paraId="604A8AA2" w14:textId="77777777" w:rsidR="00520BA3" w:rsidRPr="00F760D4" w:rsidRDefault="00520BA3" w:rsidP="00432E1E">
                    <w:pPr>
                      <w:spacing w:before="11"/>
                      <w:ind w:left="2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  <w:r w:rsidRPr="00190CDA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190CDA">
                      <w:rPr>
                        <w:sz w:val="20"/>
                        <w:szCs w:val="20"/>
                      </w:rPr>
                      <w:t>melléklet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0232D5">
                      <w:rPr>
                        <w:sz w:val="20"/>
                        <w:szCs w:val="20"/>
                      </w:rPr>
                      <w:t>KAP-RD41-3-25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0232D5">
                      <w:rPr>
                        <w:sz w:val="20"/>
                        <w:szCs w:val="20"/>
                      </w:rPr>
                      <w:t>Az erdei ökoszisztémák klímaváltozással szembeni ellenállóképességének, - alkalmazkodásának vagy környezeti értékének növelése</w:t>
                    </w:r>
                  </w:p>
                  <w:p w14:paraId="150E6996" w14:textId="77777777" w:rsidR="000232D5" w:rsidRPr="00190CDA" w:rsidRDefault="00522D39" w:rsidP="000232D5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EA62F9" w:rsidRPr="000D3313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4D2C1F5" wp14:editId="77D912F5">
          <wp:simplePos x="0" y="0"/>
          <wp:positionH relativeFrom="column">
            <wp:posOffset>-264298</wp:posOffset>
          </wp:positionH>
          <wp:positionV relativeFrom="paragraph">
            <wp:posOffset>-251267</wp:posOffset>
          </wp:positionV>
          <wp:extent cx="1057275" cy="526415"/>
          <wp:effectExtent l="0" t="0" r="9525" b="6985"/>
          <wp:wrapNone/>
          <wp:docPr id="5" name="Kép 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16"/>
    <w:rsid w:val="000146E3"/>
    <w:rsid w:val="001D67D0"/>
    <w:rsid w:val="00207709"/>
    <w:rsid w:val="003F05CD"/>
    <w:rsid w:val="00432E1E"/>
    <w:rsid w:val="00453BE8"/>
    <w:rsid w:val="00471B02"/>
    <w:rsid w:val="00501BB2"/>
    <w:rsid w:val="00517082"/>
    <w:rsid w:val="00520BA3"/>
    <w:rsid w:val="00522D39"/>
    <w:rsid w:val="00590ECB"/>
    <w:rsid w:val="005C0124"/>
    <w:rsid w:val="005D621D"/>
    <w:rsid w:val="00723A40"/>
    <w:rsid w:val="0080384C"/>
    <w:rsid w:val="008C3A9E"/>
    <w:rsid w:val="00930FB3"/>
    <w:rsid w:val="009907B0"/>
    <w:rsid w:val="00AE0737"/>
    <w:rsid w:val="00AE7D2B"/>
    <w:rsid w:val="00B66454"/>
    <w:rsid w:val="00B92C78"/>
    <w:rsid w:val="00BD037D"/>
    <w:rsid w:val="00C67C60"/>
    <w:rsid w:val="00D90F94"/>
    <w:rsid w:val="00DD68C5"/>
    <w:rsid w:val="00E01F79"/>
    <w:rsid w:val="00EA62F9"/>
    <w:rsid w:val="00FB2C5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9FBF"/>
  <w15:chartTrackingRefBased/>
  <w15:docId w15:val="{509CF5DD-F3C8-4366-A00A-B028DD5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1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D4116"/>
    <w:rPr>
      <w:b/>
      <w:bCs/>
      <w:sz w:val="30"/>
      <w:szCs w:val="30"/>
    </w:rPr>
  </w:style>
  <w:style w:type="character" w:customStyle="1" w:styleId="SzvegtrzsChar">
    <w:name w:val="Szövegtörzs Char"/>
    <w:basedOn w:val="Bekezdsalapbettpusa"/>
    <w:link w:val="Szvegtrzs"/>
    <w:uiPriority w:val="1"/>
    <w:rsid w:val="00FD4116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Norml"/>
    <w:uiPriority w:val="1"/>
    <w:qFormat/>
    <w:rsid w:val="00FD4116"/>
  </w:style>
  <w:style w:type="paragraph" w:styleId="lfej">
    <w:name w:val="header"/>
    <w:basedOn w:val="Norml"/>
    <w:link w:val="lfejChar"/>
    <w:uiPriority w:val="99"/>
    <w:unhideWhenUsed/>
    <w:rsid w:val="00FD41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4116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FD41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4116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64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454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90F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0F9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0F94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0F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0F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</dc:creator>
  <cp:keywords/>
  <dc:description/>
  <cp:lastModifiedBy>Ambrus Gergely</cp:lastModifiedBy>
  <cp:revision>8</cp:revision>
  <dcterms:created xsi:type="dcterms:W3CDTF">2025-05-06T12:07:00Z</dcterms:created>
  <dcterms:modified xsi:type="dcterms:W3CDTF">2025-06-23T10:29:00Z</dcterms:modified>
</cp:coreProperties>
</file>