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2F284" w14:textId="77777777" w:rsidR="00A02DE1" w:rsidRDefault="003070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KONZORCIUMI EGYÜTTMŰKÖDÉSI MEGÁLLAPODÁS</w:t>
      </w:r>
    </w:p>
    <w:p w14:paraId="394E741E" w14:textId="77777777" w:rsidR="00A02DE1" w:rsidRDefault="003070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Rövid Ellátási Láncok (REL) együttműködés létrehozására, és</w:t>
      </w:r>
    </w:p>
    <w:p w14:paraId="11C9654A" w14:textId="77777777" w:rsidR="00A02DE1" w:rsidRDefault="003070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támogatásban részesített művelet megvalósítására</w:t>
      </w:r>
      <w:bookmarkStart w:id="0" w:name="_GoBack"/>
      <w:bookmarkEnd w:id="0"/>
    </w:p>
    <w:p w14:paraId="763F78CF" w14:textId="77777777" w:rsidR="00A02DE1" w:rsidRDefault="00A02DE1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14:paraId="7C0A8E7D" w14:textId="77777777" w:rsidR="00A02DE1" w:rsidRDefault="003070B9">
      <w:pPr>
        <w:tabs>
          <w:tab w:val="left" w:pos="4140"/>
          <w:tab w:val="center" w:pos="4320"/>
          <w:tab w:val="left" w:pos="5820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1. Preambulum</w:t>
      </w:r>
      <w:r>
        <w:rPr>
          <w:rFonts w:ascii="Arial" w:hAnsi="Arial" w:cs="Arial"/>
          <w:b/>
          <w:sz w:val="20"/>
          <w:szCs w:val="20"/>
        </w:rPr>
        <w:tab/>
      </w:r>
    </w:p>
    <w:p w14:paraId="3C0943D4" w14:textId="77777777" w:rsidR="00A02DE1" w:rsidRDefault="00A02DE1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6E2C9759" w14:textId="77777777" w:rsidR="00FC5809" w:rsidRPr="00FC5809" w:rsidRDefault="003070B9" w:rsidP="002B3013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____________________</w:t>
      </w:r>
      <w:r>
        <w:rPr>
          <w:rFonts w:ascii="Arial" w:hAnsi="Arial" w:cs="Arial"/>
          <w:sz w:val="20"/>
          <w:szCs w:val="20"/>
        </w:rPr>
        <w:t xml:space="preserve"> konzorcium (a továbbiakban: Konzorcium) a KAP Stratégiai Terv </w:t>
      </w:r>
    </w:p>
    <w:p w14:paraId="4A7BDD94" w14:textId="25FE55DF" w:rsidR="00A02DE1" w:rsidRDefault="00FC5809" w:rsidP="002B3013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FC5809">
        <w:rPr>
          <w:rFonts w:ascii="Arial" w:hAnsi="Arial" w:cs="Arial"/>
          <w:sz w:val="20"/>
          <w:szCs w:val="20"/>
        </w:rPr>
        <w:t xml:space="preserve">KAP-RD49-1-25 </w:t>
      </w:r>
      <w:r w:rsidR="003070B9">
        <w:rPr>
          <w:rFonts w:ascii="Arial" w:hAnsi="Arial" w:cs="Arial"/>
          <w:sz w:val="20"/>
          <w:szCs w:val="20"/>
        </w:rPr>
        <w:t xml:space="preserve"> kódszámú</w:t>
      </w:r>
      <w:r w:rsidR="00A30D99">
        <w:rPr>
          <w:rFonts w:ascii="Arial" w:hAnsi="Arial" w:cs="Arial"/>
          <w:sz w:val="20"/>
          <w:szCs w:val="20"/>
        </w:rPr>
        <w:t>,</w:t>
      </w:r>
      <w:r w:rsidR="003070B9">
        <w:rPr>
          <w:rFonts w:ascii="Arial" w:hAnsi="Arial" w:cs="Arial"/>
          <w:sz w:val="20"/>
          <w:szCs w:val="20"/>
        </w:rPr>
        <w:t xml:space="preserve"> </w:t>
      </w:r>
      <w:r w:rsidRPr="00FC5809">
        <w:rPr>
          <w:rFonts w:ascii="Arial" w:hAnsi="Arial" w:cs="Arial"/>
          <w:sz w:val="20"/>
          <w:szCs w:val="20"/>
        </w:rPr>
        <w:t>Rövid Ellátási Láncok fejlesztése</w:t>
      </w:r>
      <w:r>
        <w:rPr>
          <w:rFonts w:ascii="Arial" w:hAnsi="Arial" w:cs="Arial"/>
          <w:sz w:val="20"/>
          <w:szCs w:val="20"/>
        </w:rPr>
        <w:t xml:space="preserve"> </w:t>
      </w:r>
      <w:r w:rsidR="003070B9">
        <w:rPr>
          <w:rFonts w:ascii="Arial" w:hAnsi="Arial" w:cs="Arial"/>
          <w:sz w:val="20"/>
          <w:szCs w:val="20"/>
        </w:rPr>
        <w:t>című felhívására (a továbbiakban: Felhívás)____________________ azonosító számon támogatási kérelmet nyújtott be, amelyet a  Nemzeti Irányító Hatóság (a továbbiakban: Támogató) a ____________________ kelt, ____________________iktatószámú támogatási döntés szerint támogatásban részesített.</w:t>
      </w:r>
    </w:p>
    <w:p w14:paraId="0CF04E23" w14:textId="77777777" w:rsidR="00A02DE1" w:rsidRDefault="00A02DE1" w:rsidP="002B3013">
      <w:pPr>
        <w:tabs>
          <w:tab w:val="left" w:pos="4140"/>
        </w:tabs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79F2403F" w14:textId="293101F6" w:rsidR="00A02DE1" w:rsidRDefault="003070B9" w:rsidP="002B3013">
      <w:pPr>
        <w:tabs>
          <w:tab w:val="left" w:pos="4140"/>
        </w:tabs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Konzorcium által megvalósítandó </w:t>
      </w:r>
      <w:r w:rsidR="00A30D99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 xml:space="preserve"> iratazonosító számú támogatási okiratban jóváhagyott művelet (továbbiakban Művelet) címe: ____________________.</w:t>
      </w:r>
    </w:p>
    <w:p w14:paraId="08ECBA8F" w14:textId="291C00C4" w:rsidR="00A10F71" w:rsidRDefault="00A10F71" w:rsidP="002B3013">
      <w:pPr>
        <w:tabs>
          <w:tab w:val="left" w:pos="8640"/>
        </w:tabs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ab/>
      </w:r>
    </w:p>
    <w:p w14:paraId="5D979F2E" w14:textId="77777777" w:rsidR="00A02DE1" w:rsidRDefault="00A02DE1" w:rsidP="002B3013">
      <w:pPr>
        <w:tabs>
          <w:tab w:val="left" w:pos="4140"/>
        </w:tabs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1CC28FF0" w14:textId="77777777" w:rsidR="00A02DE1" w:rsidRDefault="003070B9" w:rsidP="002B3013">
      <w:pPr>
        <w:tabs>
          <w:tab w:val="left" w:pos="4140"/>
        </w:tabs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Művelet megvalósítására a Konzorcium tagjai az alábbi konzorciumi együttműködési megállapodást (a továbbiakban: Megállapodás) kötik:</w:t>
      </w:r>
    </w:p>
    <w:p w14:paraId="6F18B710" w14:textId="77777777" w:rsidR="00A02DE1" w:rsidRDefault="00A02DE1" w:rsidP="002B3013">
      <w:pPr>
        <w:tabs>
          <w:tab w:val="left" w:pos="4140"/>
        </w:tabs>
        <w:spacing w:line="259" w:lineRule="auto"/>
        <w:jc w:val="both"/>
        <w:rPr>
          <w:rFonts w:ascii="Arial" w:hAnsi="Arial" w:cs="Arial"/>
          <w:sz w:val="20"/>
          <w:szCs w:val="20"/>
        </w:rPr>
      </w:pPr>
    </w:p>
    <w:p w14:paraId="2233C897" w14:textId="77777777" w:rsidR="00A02DE1" w:rsidRDefault="003070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7A3125C" w14:textId="77777777" w:rsidR="00A02DE1" w:rsidRDefault="003070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2. Szerződő felek</w:t>
      </w:r>
    </w:p>
    <w:p w14:paraId="06043488" w14:textId="77777777" w:rsidR="00A02DE1" w:rsidRDefault="00A02DE1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6A600877" w14:textId="77777777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Konzorcium alább felsorolt tagjai (a továbbiakban: Tagok/Tag) kijelentik, hogy jelen megállapodás aláírásával </w:t>
      </w:r>
      <w:r>
        <w:rPr>
          <w:rFonts w:ascii="Arial" w:hAnsi="Arial" w:cs="Arial"/>
          <w:bCs/>
          <w:sz w:val="20"/>
          <w:szCs w:val="20"/>
        </w:rPr>
        <w:t>Rövid Ellátási Láncok (REL) együttműködés</w:t>
      </w:r>
      <w:r>
        <w:rPr>
          <w:rFonts w:ascii="Arial" w:hAnsi="Arial" w:cs="Arial"/>
          <w:sz w:val="20"/>
          <w:szCs w:val="20"/>
        </w:rPr>
        <w:t>t hoznak létre a Művelet megvalósítása céljából:</w:t>
      </w:r>
    </w:p>
    <w:p w14:paraId="0131ACE1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A02DE1" w14:paraId="35C0756C" w14:textId="77777777">
        <w:trPr>
          <w:trHeight w:val="170"/>
        </w:trPr>
        <w:tc>
          <w:tcPr>
            <w:tcW w:w="2410" w:type="dxa"/>
            <w:vAlign w:val="center"/>
          </w:tcPr>
          <w:p w14:paraId="69C1D993" w14:textId="347CE7A4" w:rsidR="00A02DE1" w:rsidRDefault="003070B9" w:rsidP="00B23975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B23975">
              <w:rPr>
                <w:rFonts w:ascii="Arial" w:hAnsi="Arial" w:cs="Arial"/>
                <w:b/>
                <w:sz w:val="20"/>
                <w:szCs w:val="20"/>
              </w:rPr>
              <w:t xml:space="preserve">onzorciumi tag </w:t>
            </w:r>
            <w:r>
              <w:rPr>
                <w:rFonts w:ascii="Arial" w:hAnsi="Arial" w:cs="Arial"/>
                <w:b/>
                <w:sz w:val="20"/>
                <w:szCs w:val="20"/>
              </w:rPr>
              <w:t>neve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4CC4D231" w14:textId="77777777" w:rsidR="00A02DE1" w:rsidRDefault="00A02DE1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A02DE1" w14:paraId="49F5C4F9" w14:textId="77777777">
        <w:trPr>
          <w:trHeight w:val="170"/>
        </w:trPr>
        <w:tc>
          <w:tcPr>
            <w:tcW w:w="2410" w:type="dxa"/>
          </w:tcPr>
          <w:p w14:paraId="33657EFC" w14:textId="6F31A866" w:rsidR="00A02DE1" w:rsidRDefault="003070B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Levelezési cím / Lakóhely címe:</w:t>
            </w:r>
          </w:p>
        </w:tc>
        <w:tc>
          <w:tcPr>
            <w:tcW w:w="6379" w:type="dxa"/>
          </w:tcPr>
          <w:p w14:paraId="57C55FB7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548E0E84" w14:textId="77777777">
        <w:trPr>
          <w:trHeight w:val="170"/>
        </w:trPr>
        <w:tc>
          <w:tcPr>
            <w:tcW w:w="2410" w:type="dxa"/>
          </w:tcPr>
          <w:p w14:paraId="749267F5" w14:textId="77777777" w:rsidR="00A02DE1" w:rsidRDefault="003070B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2FAB2A99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28991880" w14:textId="77777777">
        <w:trPr>
          <w:trHeight w:val="170"/>
        </w:trPr>
        <w:tc>
          <w:tcPr>
            <w:tcW w:w="2410" w:type="dxa"/>
          </w:tcPr>
          <w:p w14:paraId="68CFBD1C" w14:textId="77777777" w:rsidR="00A02DE1" w:rsidRDefault="003070B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Azonosító szám (</w:t>
            </w:r>
            <w:r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14:paraId="0496CF3D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7BF8BE4B" w14:textId="77777777">
        <w:trPr>
          <w:trHeight w:val="170"/>
        </w:trPr>
        <w:tc>
          <w:tcPr>
            <w:tcW w:w="2410" w:type="dxa"/>
          </w:tcPr>
          <w:p w14:paraId="144DA8F7" w14:textId="77777777" w:rsidR="00A02DE1" w:rsidRDefault="003070B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Adószám / Adóazonosító jel:</w:t>
            </w:r>
          </w:p>
        </w:tc>
        <w:tc>
          <w:tcPr>
            <w:tcW w:w="6379" w:type="dxa"/>
          </w:tcPr>
          <w:p w14:paraId="0257C3A2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5B8CB6E8" w14:textId="77777777">
        <w:trPr>
          <w:trHeight w:val="170"/>
        </w:trPr>
        <w:tc>
          <w:tcPr>
            <w:tcW w:w="2410" w:type="dxa"/>
          </w:tcPr>
          <w:p w14:paraId="10A9360B" w14:textId="77777777" w:rsidR="00A02DE1" w:rsidRDefault="003070B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Aláírásra jogosult képviselője, ha releváns:</w:t>
            </w:r>
          </w:p>
        </w:tc>
        <w:tc>
          <w:tcPr>
            <w:tcW w:w="6379" w:type="dxa"/>
          </w:tcPr>
          <w:p w14:paraId="468AF2AD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7CC42FDD" w14:textId="77777777">
        <w:trPr>
          <w:trHeight w:val="170"/>
        </w:trPr>
        <w:tc>
          <w:tcPr>
            <w:tcW w:w="2410" w:type="dxa"/>
          </w:tcPr>
          <w:p w14:paraId="4051B6E0" w14:textId="5F16354F" w:rsidR="00A02DE1" w:rsidRDefault="003070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Számlavezető hitelintézet neve:</w:t>
            </w:r>
          </w:p>
        </w:tc>
        <w:tc>
          <w:tcPr>
            <w:tcW w:w="6379" w:type="dxa"/>
          </w:tcPr>
          <w:p w14:paraId="19E18BFD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5F4F55FE" w14:textId="77777777">
        <w:trPr>
          <w:trHeight w:val="170"/>
        </w:trPr>
        <w:tc>
          <w:tcPr>
            <w:tcW w:w="2410" w:type="dxa"/>
          </w:tcPr>
          <w:p w14:paraId="0D6D3204" w14:textId="77777777" w:rsidR="00A02DE1" w:rsidRDefault="003070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31247954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1A2E03F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A02DE1" w14:paraId="74013FCF" w14:textId="77777777">
        <w:trPr>
          <w:trHeight w:val="170"/>
        </w:trPr>
        <w:tc>
          <w:tcPr>
            <w:tcW w:w="2410" w:type="dxa"/>
            <w:vAlign w:val="center"/>
          </w:tcPr>
          <w:p w14:paraId="608184BC" w14:textId="40DA5A30" w:rsidR="00A02DE1" w:rsidRDefault="00B23975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Konzorciumi tag neve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070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63CE14CF" w14:textId="77777777" w:rsidR="00A02DE1" w:rsidRDefault="00A02DE1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A02DE1" w14:paraId="494EC879" w14:textId="77777777">
        <w:trPr>
          <w:trHeight w:val="170"/>
        </w:trPr>
        <w:tc>
          <w:tcPr>
            <w:tcW w:w="2410" w:type="dxa"/>
          </w:tcPr>
          <w:p w14:paraId="6EF9D6A4" w14:textId="653B907A" w:rsidR="00A02DE1" w:rsidRDefault="00FC580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Levelezési cím / Lakóhely címe:</w:t>
            </w:r>
          </w:p>
        </w:tc>
        <w:tc>
          <w:tcPr>
            <w:tcW w:w="6379" w:type="dxa"/>
          </w:tcPr>
          <w:p w14:paraId="01AC47E5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4BBA46C5" w14:textId="77777777">
        <w:trPr>
          <w:trHeight w:val="170"/>
        </w:trPr>
        <w:tc>
          <w:tcPr>
            <w:tcW w:w="2410" w:type="dxa"/>
          </w:tcPr>
          <w:p w14:paraId="6E6DB135" w14:textId="77777777" w:rsidR="00A02DE1" w:rsidRDefault="003070B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01343AA4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51E9439C" w14:textId="77777777">
        <w:trPr>
          <w:trHeight w:val="170"/>
        </w:trPr>
        <w:tc>
          <w:tcPr>
            <w:tcW w:w="2410" w:type="dxa"/>
          </w:tcPr>
          <w:p w14:paraId="4439DF51" w14:textId="77777777" w:rsidR="00A02DE1" w:rsidRDefault="003070B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Azonosító szám (</w:t>
            </w:r>
            <w:r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14:paraId="7B38ED01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7A471645" w14:textId="77777777">
        <w:trPr>
          <w:trHeight w:val="170"/>
        </w:trPr>
        <w:tc>
          <w:tcPr>
            <w:tcW w:w="2410" w:type="dxa"/>
          </w:tcPr>
          <w:p w14:paraId="7CD3A870" w14:textId="77777777" w:rsidR="00A02DE1" w:rsidRDefault="003070B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Adószám / Adóazonosító jel::</w:t>
            </w:r>
          </w:p>
        </w:tc>
        <w:tc>
          <w:tcPr>
            <w:tcW w:w="6379" w:type="dxa"/>
          </w:tcPr>
          <w:p w14:paraId="5EF1B8B0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00619866" w14:textId="77777777">
        <w:trPr>
          <w:trHeight w:val="170"/>
        </w:trPr>
        <w:tc>
          <w:tcPr>
            <w:tcW w:w="2410" w:type="dxa"/>
          </w:tcPr>
          <w:p w14:paraId="142E4935" w14:textId="77777777" w:rsidR="00A02DE1" w:rsidRDefault="003070B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Aláírásra jogosult képviselője, ha releváns::</w:t>
            </w:r>
          </w:p>
        </w:tc>
        <w:tc>
          <w:tcPr>
            <w:tcW w:w="6379" w:type="dxa"/>
          </w:tcPr>
          <w:p w14:paraId="4EBB3EB6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11B73B13" w14:textId="77777777">
        <w:trPr>
          <w:trHeight w:val="170"/>
        </w:trPr>
        <w:tc>
          <w:tcPr>
            <w:tcW w:w="2410" w:type="dxa"/>
          </w:tcPr>
          <w:p w14:paraId="3B203116" w14:textId="3922887D" w:rsidR="00A02DE1" w:rsidRDefault="003070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Számlavezető hitelintézet neve:</w:t>
            </w:r>
          </w:p>
        </w:tc>
        <w:tc>
          <w:tcPr>
            <w:tcW w:w="6379" w:type="dxa"/>
          </w:tcPr>
          <w:p w14:paraId="5D07DD07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740C9825" w14:textId="77777777">
        <w:trPr>
          <w:trHeight w:val="170"/>
        </w:trPr>
        <w:tc>
          <w:tcPr>
            <w:tcW w:w="2410" w:type="dxa"/>
          </w:tcPr>
          <w:p w14:paraId="3D620019" w14:textId="77777777" w:rsidR="00A02DE1" w:rsidRDefault="003070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73AAA1C2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235A945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12"/>
          <w:szCs w:val="12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A02DE1" w14:paraId="646A187D" w14:textId="77777777">
        <w:trPr>
          <w:trHeight w:val="170"/>
        </w:trPr>
        <w:tc>
          <w:tcPr>
            <w:tcW w:w="2410" w:type="dxa"/>
            <w:vAlign w:val="center"/>
          </w:tcPr>
          <w:p w14:paraId="7FAB9035" w14:textId="0A3F9515" w:rsidR="00A02DE1" w:rsidRDefault="00B23975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Konzorciumi tag neve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73C840C7" w14:textId="77777777" w:rsidR="00A02DE1" w:rsidRDefault="00A02DE1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A02DE1" w14:paraId="537F4A31" w14:textId="77777777">
        <w:trPr>
          <w:trHeight w:val="170"/>
        </w:trPr>
        <w:tc>
          <w:tcPr>
            <w:tcW w:w="2410" w:type="dxa"/>
          </w:tcPr>
          <w:p w14:paraId="553A5989" w14:textId="3F72C23D" w:rsidR="00A02DE1" w:rsidRDefault="00FC580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Levelezési cím / Lakóhely címe:</w:t>
            </w:r>
          </w:p>
        </w:tc>
        <w:tc>
          <w:tcPr>
            <w:tcW w:w="6379" w:type="dxa"/>
          </w:tcPr>
          <w:p w14:paraId="3A89CCB7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381355E9" w14:textId="77777777">
        <w:trPr>
          <w:trHeight w:val="170"/>
        </w:trPr>
        <w:tc>
          <w:tcPr>
            <w:tcW w:w="2410" w:type="dxa"/>
          </w:tcPr>
          <w:p w14:paraId="554E1F1A" w14:textId="77777777" w:rsidR="00A02DE1" w:rsidRDefault="003070B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310C1877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6FA69084" w14:textId="77777777">
        <w:trPr>
          <w:trHeight w:val="170"/>
        </w:trPr>
        <w:tc>
          <w:tcPr>
            <w:tcW w:w="2410" w:type="dxa"/>
          </w:tcPr>
          <w:p w14:paraId="58D3ACD3" w14:textId="77777777" w:rsidR="00A02DE1" w:rsidRDefault="003070B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Azonosító szám (</w:t>
            </w:r>
            <w:r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14:paraId="4B9A0B0B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34469560" w14:textId="77777777">
        <w:trPr>
          <w:trHeight w:val="170"/>
        </w:trPr>
        <w:tc>
          <w:tcPr>
            <w:tcW w:w="2410" w:type="dxa"/>
          </w:tcPr>
          <w:p w14:paraId="64030AE4" w14:textId="77777777" w:rsidR="00A02DE1" w:rsidRDefault="003070B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Adószám / Adóazonosító jel::</w:t>
            </w:r>
          </w:p>
        </w:tc>
        <w:tc>
          <w:tcPr>
            <w:tcW w:w="6379" w:type="dxa"/>
          </w:tcPr>
          <w:p w14:paraId="63C5BF3E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4BB41E55" w14:textId="77777777">
        <w:trPr>
          <w:trHeight w:val="170"/>
        </w:trPr>
        <w:tc>
          <w:tcPr>
            <w:tcW w:w="2410" w:type="dxa"/>
          </w:tcPr>
          <w:p w14:paraId="12DD5447" w14:textId="77777777" w:rsidR="00A02DE1" w:rsidRDefault="003070B9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Aláírásra jogosult képviselője, ha releváns:</w:t>
            </w:r>
          </w:p>
        </w:tc>
        <w:tc>
          <w:tcPr>
            <w:tcW w:w="6379" w:type="dxa"/>
          </w:tcPr>
          <w:p w14:paraId="4FF6D772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6C2B2D35" w14:textId="77777777">
        <w:trPr>
          <w:trHeight w:val="170"/>
        </w:trPr>
        <w:tc>
          <w:tcPr>
            <w:tcW w:w="2410" w:type="dxa"/>
          </w:tcPr>
          <w:p w14:paraId="57FC8EA0" w14:textId="3092736E" w:rsidR="00A02DE1" w:rsidRDefault="003070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Számlavezető hitelintézet neve:</w:t>
            </w:r>
          </w:p>
        </w:tc>
        <w:tc>
          <w:tcPr>
            <w:tcW w:w="6379" w:type="dxa"/>
          </w:tcPr>
          <w:p w14:paraId="0EF8719C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02DE1" w14:paraId="523DE1DC" w14:textId="77777777">
        <w:trPr>
          <w:trHeight w:val="170"/>
        </w:trPr>
        <w:tc>
          <w:tcPr>
            <w:tcW w:w="2410" w:type="dxa"/>
          </w:tcPr>
          <w:p w14:paraId="4F724BA8" w14:textId="77777777" w:rsidR="00A02DE1" w:rsidRDefault="003070B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6ECD3A2E" w14:textId="77777777" w:rsidR="00A02DE1" w:rsidRDefault="00A02DE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B0E852C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2B3013" w14:paraId="7C2694CA" w14:textId="77777777" w:rsidTr="00880280">
        <w:trPr>
          <w:trHeight w:val="170"/>
        </w:trPr>
        <w:tc>
          <w:tcPr>
            <w:tcW w:w="2410" w:type="dxa"/>
            <w:vAlign w:val="center"/>
          </w:tcPr>
          <w:p w14:paraId="00C57542" w14:textId="77777777" w:rsidR="002B3013" w:rsidRDefault="002B3013" w:rsidP="00880280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Konzorciumi tag neve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323025CA" w14:textId="77777777" w:rsidR="002B3013" w:rsidRDefault="002B3013" w:rsidP="00880280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2B3013" w14:paraId="57017F2E" w14:textId="77777777" w:rsidTr="00880280">
        <w:trPr>
          <w:trHeight w:val="170"/>
        </w:trPr>
        <w:tc>
          <w:tcPr>
            <w:tcW w:w="2410" w:type="dxa"/>
          </w:tcPr>
          <w:p w14:paraId="6F270FFD" w14:textId="77777777" w:rsidR="002B3013" w:rsidRDefault="002B3013" w:rsidP="00880280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Levelezési cím / Lakóhely címe:</w:t>
            </w:r>
          </w:p>
        </w:tc>
        <w:tc>
          <w:tcPr>
            <w:tcW w:w="6379" w:type="dxa"/>
          </w:tcPr>
          <w:p w14:paraId="489D5638" w14:textId="77777777" w:rsidR="002B3013" w:rsidRDefault="002B3013" w:rsidP="00880280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2B3013" w14:paraId="44E2E8B4" w14:textId="77777777" w:rsidTr="00880280">
        <w:trPr>
          <w:trHeight w:val="170"/>
        </w:trPr>
        <w:tc>
          <w:tcPr>
            <w:tcW w:w="2410" w:type="dxa"/>
          </w:tcPr>
          <w:p w14:paraId="6F78E392" w14:textId="77777777" w:rsidR="002B3013" w:rsidRDefault="002B3013" w:rsidP="00880280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14:paraId="0BBF4C68" w14:textId="77777777" w:rsidR="002B3013" w:rsidRDefault="002B3013" w:rsidP="00880280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2B3013" w14:paraId="16D3AF38" w14:textId="77777777" w:rsidTr="00880280">
        <w:trPr>
          <w:trHeight w:val="170"/>
        </w:trPr>
        <w:tc>
          <w:tcPr>
            <w:tcW w:w="2410" w:type="dxa"/>
          </w:tcPr>
          <w:p w14:paraId="500620B3" w14:textId="77777777" w:rsidR="002B3013" w:rsidRDefault="002B3013" w:rsidP="00880280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Azonosító szám (</w:t>
            </w:r>
            <w:r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14:paraId="16214EAB" w14:textId="77777777" w:rsidR="002B3013" w:rsidRDefault="002B3013" w:rsidP="00880280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2B3013" w14:paraId="114592CD" w14:textId="77777777" w:rsidTr="00880280">
        <w:trPr>
          <w:trHeight w:val="170"/>
        </w:trPr>
        <w:tc>
          <w:tcPr>
            <w:tcW w:w="2410" w:type="dxa"/>
          </w:tcPr>
          <w:p w14:paraId="51F5BA8E" w14:textId="77777777" w:rsidR="002B3013" w:rsidRDefault="002B3013" w:rsidP="00880280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Adószám / Adóazonosító jel::</w:t>
            </w:r>
          </w:p>
        </w:tc>
        <w:tc>
          <w:tcPr>
            <w:tcW w:w="6379" w:type="dxa"/>
          </w:tcPr>
          <w:p w14:paraId="5B02B0CD" w14:textId="77777777" w:rsidR="002B3013" w:rsidRDefault="002B3013" w:rsidP="00880280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2B3013" w14:paraId="77DC33C5" w14:textId="77777777" w:rsidTr="00880280">
        <w:trPr>
          <w:trHeight w:val="170"/>
        </w:trPr>
        <w:tc>
          <w:tcPr>
            <w:tcW w:w="2410" w:type="dxa"/>
          </w:tcPr>
          <w:p w14:paraId="351D6C49" w14:textId="77777777" w:rsidR="002B3013" w:rsidRDefault="002B3013" w:rsidP="00880280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Aláírásra jogosult képviselője, ha releváns:</w:t>
            </w:r>
          </w:p>
        </w:tc>
        <w:tc>
          <w:tcPr>
            <w:tcW w:w="6379" w:type="dxa"/>
          </w:tcPr>
          <w:p w14:paraId="44CFEDA2" w14:textId="77777777" w:rsidR="002B3013" w:rsidRDefault="002B3013" w:rsidP="00880280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2B3013" w14:paraId="0EE5C3EA" w14:textId="77777777" w:rsidTr="00880280">
        <w:trPr>
          <w:trHeight w:val="170"/>
        </w:trPr>
        <w:tc>
          <w:tcPr>
            <w:tcW w:w="2410" w:type="dxa"/>
          </w:tcPr>
          <w:p w14:paraId="55BAF730" w14:textId="77777777" w:rsidR="002B3013" w:rsidRDefault="002B3013" w:rsidP="008802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Számlavezető hitelintézet neve:</w:t>
            </w:r>
          </w:p>
        </w:tc>
        <w:tc>
          <w:tcPr>
            <w:tcW w:w="6379" w:type="dxa"/>
          </w:tcPr>
          <w:p w14:paraId="00A9D890" w14:textId="77777777" w:rsidR="002B3013" w:rsidRDefault="002B3013" w:rsidP="00880280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2B3013" w14:paraId="611C41D8" w14:textId="77777777" w:rsidTr="00880280">
        <w:trPr>
          <w:trHeight w:val="170"/>
        </w:trPr>
        <w:tc>
          <w:tcPr>
            <w:tcW w:w="2410" w:type="dxa"/>
          </w:tcPr>
          <w:p w14:paraId="1F9992F2" w14:textId="77777777" w:rsidR="002B3013" w:rsidRDefault="002B3013" w:rsidP="008802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Számlaszám:</w:t>
            </w:r>
          </w:p>
        </w:tc>
        <w:tc>
          <w:tcPr>
            <w:tcW w:w="6379" w:type="dxa"/>
          </w:tcPr>
          <w:p w14:paraId="61A70FF6" w14:textId="77777777" w:rsidR="002B3013" w:rsidRDefault="002B3013" w:rsidP="00880280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A065A5E" w14:textId="77777777" w:rsidR="002B3013" w:rsidRDefault="002B301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717B110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2F0A8FA" w14:textId="77777777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Tagok maguk közül a</w:t>
      </w:r>
      <w:r>
        <w:rPr>
          <w:rFonts w:ascii="Arial" w:hAnsi="Arial" w:cs="Arial"/>
          <w:bCs/>
          <w:sz w:val="20"/>
          <w:szCs w:val="20"/>
        </w:rPr>
        <w:t xml:space="preserve"> ___________________</w:t>
      </w:r>
      <w:r>
        <w:rPr>
          <w:rFonts w:ascii="Arial" w:hAnsi="Arial" w:cs="Arial"/>
          <w:sz w:val="20"/>
          <w:szCs w:val="20"/>
        </w:rPr>
        <w:t xml:space="preserve"> –án kelt „Konzorciumi együttműködési megállapodás támogatási kérelem benyújtására” című dokumentum alapján a</w:t>
      </w:r>
      <w:r>
        <w:rPr>
          <w:rFonts w:ascii="Arial" w:hAnsi="Arial" w:cs="Arial"/>
          <w:bCs/>
          <w:sz w:val="20"/>
          <w:szCs w:val="20"/>
        </w:rPr>
        <w:t xml:space="preserve"> ___________________</w:t>
      </w:r>
      <w:r>
        <w:rPr>
          <w:rFonts w:ascii="Arial" w:hAnsi="Arial" w:cs="Arial"/>
          <w:sz w:val="20"/>
          <w:szCs w:val="20"/>
        </w:rPr>
        <w:t>Tagot választották a Konzorcium vezetőjévé (a továbbiakban: Konzorciumvezető). A Konzorciumvezető személyét a Tagok jelen Konzorciumi Együttműködési Megállapodással megerősítik.</w:t>
      </w:r>
    </w:p>
    <w:p w14:paraId="358F4375" w14:textId="77777777" w:rsidR="00A02DE1" w:rsidRDefault="00A02DE1">
      <w:pPr>
        <w:jc w:val="both"/>
        <w:rPr>
          <w:rFonts w:ascii="Arial" w:hAnsi="Arial" w:cs="Arial"/>
          <w:sz w:val="20"/>
          <w:szCs w:val="20"/>
        </w:rPr>
      </w:pPr>
    </w:p>
    <w:p w14:paraId="541BA1AA" w14:textId="77777777" w:rsidR="00A02DE1" w:rsidRDefault="0030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Konzorciumvezető a Művelet megvalósítása, valamint a Konzorcium fenntartása és megfelelő működtetése érdekében koordinálja a Konzorcium működését. </w:t>
      </w:r>
    </w:p>
    <w:p w14:paraId="4315DF82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92C5585" w14:textId="77777777" w:rsidR="00A02DE1" w:rsidRDefault="003070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A Tagok jogai és kötelezettségei</w:t>
      </w:r>
    </w:p>
    <w:p w14:paraId="74D99A3E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5AFF2EF0" w14:textId="7D63118F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A Megállapodás aláírásával a Tagok kijelentik, hogy a Támogató által a Konzorciumvezető részére megküldött támogatási okirat rendelkezéseit és annak mellékleteit ismerik, azt magukra nézve kötelezőnek ismerik el, továbbá tudomásul veszik, hogy az abban foglalt kötelezettségek minden Tagra nézve kötelező érvényűek.</w:t>
      </w:r>
    </w:p>
    <w:p w14:paraId="0AB8951E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63D50E6" w14:textId="559A773B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A Megállapodás aláírása kifejezi továbbá a Tagok azon szándékát is, hogy a Művelet befejezését követően a Műveletben meghatározott célok megvalósítása érdekében a támogatási kérelemben és a támogatási okiratban foglaltaknak megfelelően a fenntartási időszakban is együttműködnek, és az addig elért eredmények további folyamatos fenntartását saját anyagi eszközeikkel biztosítják.</w:t>
      </w:r>
    </w:p>
    <w:p w14:paraId="59557FD0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0153CDB" w14:textId="34B71BB6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Tagok a Megállapodás aláírásával a Polgári Törvénykönyvről szóló 2013. évi V. törvény 6:11. §-a és 6:15. §-a alapján meghatalmazzák a Konzorciumvezetőt, hogy a </w:t>
      </w:r>
      <w:r w:rsidR="00495A8F">
        <w:rPr>
          <w:rFonts w:ascii="Arial" w:hAnsi="Arial" w:cs="Arial"/>
          <w:sz w:val="20"/>
          <w:szCs w:val="20"/>
        </w:rPr>
        <w:t xml:space="preserve">támogatási okirat esetleges módosításait, valamint a </w:t>
      </w:r>
      <w:r>
        <w:rPr>
          <w:rFonts w:ascii="Arial" w:hAnsi="Arial" w:cs="Arial"/>
          <w:sz w:val="20"/>
          <w:szCs w:val="20"/>
        </w:rPr>
        <w:t xml:space="preserve">kifizetési kérelmeket és azok részeként benyújtandó dokumentumokat nevükben és helyettük benyújtsa. </w:t>
      </w:r>
    </w:p>
    <w:p w14:paraId="09CC85CA" w14:textId="50DEFD7D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tagok nevére szóló benyújtandó dokumentumokat a tagok kötelesek </w:t>
      </w:r>
      <w:r w:rsidR="00FC5809">
        <w:rPr>
          <w:rFonts w:ascii="Arial" w:hAnsi="Arial" w:cs="Arial"/>
          <w:sz w:val="20"/>
          <w:szCs w:val="20"/>
        </w:rPr>
        <w:t xml:space="preserve">a Közös Agrárpolitikából és a nemzeti költségvetésből biztosított agrártámogatások felhasználásának rendjéről szóló 54/2023. (IX. 13.) AM rendelet (a továbbiakban: KAP Vhr.) 93. § -ában elírtaknak megfelelően </w:t>
      </w:r>
      <w:r>
        <w:rPr>
          <w:rFonts w:ascii="Arial" w:hAnsi="Arial" w:cs="Arial"/>
          <w:sz w:val="20"/>
          <w:szCs w:val="20"/>
        </w:rPr>
        <w:t>megfelelően aláírni, illetve a jogszabályban meghatározott esetekben záradékolni.</w:t>
      </w:r>
    </w:p>
    <w:p w14:paraId="06353CE6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36E04F8" w14:textId="77777777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előzőekben nem szereplő egyéb nyilatkozatok megtétele előtt a Konzorciumvezető biztosítja, hogy a Tagok a nyilatkozat tartalmát megismerjék és elfogadják olyan időben, hogy a nyilatkozatot a Támogató jogszabályban vagy támogatási okiratban meghatározott határidőben megkapja.</w:t>
      </w:r>
    </w:p>
    <w:p w14:paraId="6EC16785" w14:textId="3D3A9CA2" w:rsidR="00A02DE1" w:rsidRDefault="003070B9">
      <w:pPr>
        <w:autoSpaceDE w:val="0"/>
        <w:autoSpaceDN w:val="0"/>
        <w:adjustRightInd w:val="0"/>
        <w:spacing w:before="240" w:after="480"/>
        <w:jc w:val="both"/>
        <w:rPr>
          <w:rFonts w:ascii="Arial" w:hAnsi="Arial" w:cs="Arial"/>
          <w:b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</w:rPr>
        <w:t xml:space="preserve">Ha a KAP Vhr. 78. § (1) bekezdése szerinti változás-bejelentést megalapozó körülmény merül fel, a Tagok kötelesek azt a Konzorciumvezetőnek jelezni, illetve egyeztetni egymással a bejelentést megelőzően. </w:t>
      </w:r>
    </w:p>
    <w:p w14:paraId="0CAD59D2" w14:textId="77777777" w:rsidR="00A02DE1" w:rsidRDefault="003070B9">
      <w:pPr>
        <w:tabs>
          <w:tab w:val="left" w:pos="414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támogatási okiratban rögzített kötelezettségek a Művelet szintjén értendőek. </w:t>
      </w:r>
    </w:p>
    <w:p w14:paraId="715B948B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15E8EBB" w14:textId="0C97C474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Konzorciumvezető a Megállapodás aláírásával kötelezettséget vállal arra, hogy a támogató által módosított támogatási okirat kézhezvételét követő 5 munkanapon belül, azok másolati példányát megküldi a Tagoknak. </w:t>
      </w:r>
    </w:p>
    <w:p w14:paraId="03968E0E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1D454B3" w14:textId="77777777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A Tagok a Művelet megvalósítása során kötelesek együttműködni, egymás, a jelen Megállapodásban, illetve a támogatási kérelemben vállalt kötelezettségeinek teljesítését elősegíteni, a teljesítéshez szükséges információt megadni. </w:t>
      </w:r>
    </w:p>
    <w:p w14:paraId="09C237EA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AE7BA29" w14:textId="77777777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Konzorciumvezető kötelezi magát arra, hogy a Támogatónak, és a Művelet megvalósításának ellenőrzésére jogszabály és a támogatási okirat alapján jogosult szerveknek a Művelet megvalósításával kapcsolatos bármilyen közléséről a Tagokat tájékoztatja.</w:t>
      </w:r>
    </w:p>
    <w:p w14:paraId="26DDB2E7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2251313" w14:textId="77777777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Tagok kötelesek tájékoztatni a Konzorciumvezetőt, ha a Művelet keretében általuk vállalt tevékenység megvalósítása akadályba ütközik, meghiúsul, vagy késedelmet szenved, illetve bármely olyan körülményről, amely a Művelet megvalósítását befolyásolja. </w:t>
      </w:r>
    </w:p>
    <w:p w14:paraId="03597A80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ABD35A0" w14:textId="77777777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költségvetést érintő változások bejelentését, valamint az azt alátámasztó dokumentációt a tagonként meghatározott támogatási összegre vonatkozóan a Tag maga készíti el, és továbbítja a Konzorciumvezetőnek, aki – szükség esetén – a Műveletszintű dokumentumokon átvezeti a változást és benyújtja a Támogatónak, mellékelve a Tag által elkészített dokumentációt.</w:t>
      </w:r>
    </w:p>
    <w:p w14:paraId="67BF0CA5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75507C2" w14:textId="77777777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a Támogató a Művelettel kapcsolatban tájékoztatást kér a Konzorciumvezetőtől, a Konzorciumvezető felhívására a Tagok kötelesek a Művelet keretében általuk vállalt tevékenységről a megfelelő információt olyan határidőben megadni, hogy a Konzorciumvezető a Támogató által megszabott határidőben a kért tájékoztatást megadhassa.</w:t>
      </w:r>
    </w:p>
    <w:p w14:paraId="041773F3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2C7D5EC" w14:textId="77777777" w:rsidR="00A02DE1" w:rsidRDefault="003070B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3.3. </w:t>
      </w:r>
      <w:r>
        <w:rPr>
          <w:rFonts w:ascii="Arial" w:hAnsi="Arial" w:cs="Arial"/>
          <w:color w:val="000000"/>
          <w:sz w:val="20"/>
          <w:szCs w:val="20"/>
        </w:rPr>
        <w:t>A Művelet megvalósítása érdekében a Tagok az alábbi tevékenységek megvalósítását vállalják, a Műveletben foglalt tevékenységekkel, mérföldkövekkel, műszaki, szakmai tartalommal, illetve költségvetéssel összhangban:</w:t>
      </w:r>
    </w:p>
    <w:p w14:paraId="17666B65" w14:textId="77777777" w:rsidR="00A02DE1" w:rsidRDefault="00A02DE1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226"/>
        <w:gridCol w:w="2307"/>
        <w:gridCol w:w="2441"/>
        <w:gridCol w:w="2234"/>
      </w:tblGrid>
      <w:tr w:rsidR="00A02DE1" w14:paraId="4F4DC176" w14:textId="77777777">
        <w:tc>
          <w:tcPr>
            <w:tcW w:w="434" w:type="dxa"/>
            <w:vAlign w:val="center"/>
          </w:tcPr>
          <w:p w14:paraId="4F32BF0F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14:paraId="68D87338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2307" w:type="dxa"/>
            <w:vAlign w:val="center"/>
          </w:tcPr>
          <w:p w14:paraId="52C92434" w14:textId="77777777" w:rsidR="00A02DE1" w:rsidRDefault="003070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Tevékenység</w:t>
            </w:r>
          </w:p>
        </w:tc>
        <w:tc>
          <w:tcPr>
            <w:tcW w:w="2441" w:type="dxa"/>
            <w:vAlign w:val="center"/>
          </w:tcPr>
          <w:p w14:paraId="097EB835" w14:textId="77777777" w:rsidR="00A02DE1" w:rsidRDefault="003070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tevékenységre jutó elszámolható költség összege</w:t>
            </w:r>
          </w:p>
        </w:tc>
        <w:tc>
          <w:tcPr>
            <w:tcW w:w="2234" w:type="dxa"/>
            <w:vAlign w:val="center"/>
          </w:tcPr>
          <w:p w14:paraId="5D6D9082" w14:textId="77777777" w:rsidR="00A02DE1" w:rsidRDefault="003070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tevékenységre jutó támogatás összege</w:t>
            </w:r>
          </w:p>
        </w:tc>
      </w:tr>
      <w:tr w:rsidR="00A02DE1" w14:paraId="06137173" w14:textId="77777777">
        <w:tc>
          <w:tcPr>
            <w:tcW w:w="434" w:type="dxa"/>
            <w:vAlign w:val="center"/>
          </w:tcPr>
          <w:p w14:paraId="7503BDD5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26" w:type="dxa"/>
            <w:vAlign w:val="center"/>
          </w:tcPr>
          <w:p w14:paraId="2B9678C9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46A479C8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2EE0C16D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7F694F48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2DE1" w14:paraId="187DADAD" w14:textId="77777777">
        <w:tc>
          <w:tcPr>
            <w:tcW w:w="434" w:type="dxa"/>
            <w:vAlign w:val="center"/>
          </w:tcPr>
          <w:p w14:paraId="32F3F8A8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26" w:type="dxa"/>
            <w:vAlign w:val="center"/>
          </w:tcPr>
          <w:p w14:paraId="5497217E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44ECBE28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4947E723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667B050D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2DE1" w14:paraId="1A59CC85" w14:textId="77777777">
        <w:tc>
          <w:tcPr>
            <w:tcW w:w="434" w:type="dxa"/>
            <w:vAlign w:val="center"/>
          </w:tcPr>
          <w:p w14:paraId="287C732E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26" w:type="dxa"/>
            <w:vAlign w:val="center"/>
          </w:tcPr>
          <w:p w14:paraId="495B816E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56812B02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345BC198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3F1EC434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2DE1" w14:paraId="3C12C5C4" w14:textId="77777777">
        <w:tc>
          <w:tcPr>
            <w:tcW w:w="434" w:type="dxa"/>
            <w:vAlign w:val="center"/>
          </w:tcPr>
          <w:p w14:paraId="0207C4B1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26" w:type="dxa"/>
            <w:vAlign w:val="center"/>
          </w:tcPr>
          <w:p w14:paraId="7F115A84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57CA7E34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0E58723A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7222CCAC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2DE1" w14:paraId="1A66B2CC" w14:textId="77777777">
        <w:tc>
          <w:tcPr>
            <w:tcW w:w="434" w:type="dxa"/>
            <w:vAlign w:val="center"/>
          </w:tcPr>
          <w:p w14:paraId="3739BD9B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26" w:type="dxa"/>
            <w:vAlign w:val="center"/>
          </w:tcPr>
          <w:p w14:paraId="3D2BAF23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4FEAA4A9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center"/>
          </w:tcPr>
          <w:p w14:paraId="77BBC427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14:paraId="7961076C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0E5F99F" w14:textId="77777777" w:rsidR="00A02DE1" w:rsidRDefault="00A02DE1">
      <w:pPr>
        <w:jc w:val="right"/>
        <w:rPr>
          <w:rFonts w:ascii="Arial" w:hAnsi="Arial" w:cs="Arial"/>
          <w:sz w:val="20"/>
          <w:szCs w:val="20"/>
        </w:rPr>
      </w:pPr>
    </w:p>
    <w:p w14:paraId="686C14B3" w14:textId="44270CC1" w:rsidR="00A02DE1" w:rsidRDefault="0030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Tagok felelnek az általuk vállalt, jelen pontban részletezett feladatoknak az elvégzéséért.</w:t>
      </w:r>
    </w:p>
    <w:p w14:paraId="1562FD9B" w14:textId="77777777" w:rsidR="00A02DE1" w:rsidRDefault="0030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Az egyes Tagok által a Művelet keretében elszámolható költség összegét, és az arra jutó támogatást a következő táblázat tartalmazza.</w:t>
      </w:r>
    </w:p>
    <w:p w14:paraId="11A7F057" w14:textId="77777777" w:rsidR="00A02DE1" w:rsidRDefault="00A02DE1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653"/>
        <w:gridCol w:w="3408"/>
        <w:gridCol w:w="3240"/>
      </w:tblGrid>
      <w:tr w:rsidR="00A02DE1" w14:paraId="49DB5BF7" w14:textId="77777777">
        <w:tc>
          <w:tcPr>
            <w:tcW w:w="447" w:type="dxa"/>
            <w:vAlign w:val="center"/>
          </w:tcPr>
          <w:p w14:paraId="72BBE297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2CF0A268" w14:textId="77777777" w:rsidR="00A02DE1" w:rsidRDefault="003070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3408" w:type="dxa"/>
            <w:vAlign w:val="center"/>
          </w:tcPr>
          <w:p w14:paraId="26934AD2" w14:textId="77777777" w:rsidR="00A02DE1" w:rsidRDefault="003070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Elszámolható költség</w:t>
            </w:r>
          </w:p>
        </w:tc>
        <w:tc>
          <w:tcPr>
            <w:tcW w:w="3240" w:type="dxa"/>
            <w:vAlign w:val="center"/>
          </w:tcPr>
          <w:p w14:paraId="7BAA285C" w14:textId="77777777" w:rsidR="00A02DE1" w:rsidRDefault="003070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Támogatási összeg</w:t>
            </w:r>
          </w:p>
        </w:tc>
      </w:tr>
      <w:tr w:rsidR="00A02DE1" w14:paraId="75D8EE96" w14:textId="77777777">
        <w:tc>
          <w:tcPr>
            <w:tcW w:w="447" w:type="dxa"/>
            <w:vAlign w:val="center"/>
          </w:tcPr>
          <w:p w14:paraId="7F63E705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3" w:type="dxa"/>
            <w:vAlign w:val="center"/>
          </w:tcPr>
          <w:p w14:paraId="36A2B848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1B84799A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439BB72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2DE1" w14:paraId="72A22C86" w14:textId="77777777">
        <w:tc>
          <w:tcPr>
            <w:tcW w:w="447" w:type="dxa"/>
            <w:vAlign w:val="center"/>
          </w:tcPr>
          <w:p w14:paraId="1E45D918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53" w:type="dxa"/>
            <w:vAlign w:val="center"/>
          </w:tcPr>
          <w:p w14:paraId="78A63712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1B9BA713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D654F5B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2DE1" w14:paraId="5655C26C" w14:textId="77777777">
        <w:tc>
          <w:tcPr>
            <w:tcW w:w="447" w:type="dxa"/>
            <w:vAlign w:val="center"/>
          </w:tcPr>
          <w:p w14:paraId="5293020C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53" w:type="dxa"/>
            <w:vAlign w:val="center"/>
          </w:tcPr>
          <w:p w14:paraId="6CC25974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6EEA1D6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3BC381C2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2DE1" w14:paraId="2BECC59A" w14:textId="77777777">
        <w:tc>
          <w:tcPr>
            <w:tcW w:w="447" w:type="dxa"/>
            <w:vAlign w:val="center"/>
          </w:tcPr>
          <w:p w14:paraId="331085FF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53" w:type="dxa"/>
            <w:vAlign w:val="center"/>
          </w:tcPr>
          <w:p w14:paraId="1BF15C88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15779F88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292FDAE1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2DE1" w14:paraId="0C8EC37F" w14:textId="77777777">
        <w:tc>
          <w:tcPr>
            <w:tcW w:w="447" w:type="dxa"/>
            <w:vAlign w:val="center"/>
          </w:tcPr>
          <w:p w14:paraId="356572F2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53" w:type="dxa"/>
            <w:vAlign w:val="center"/>
          </w:tcPr>
          <w:p w14:paraId="0FF78B21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6A122F8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EC73D7E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BEEA5DE" w14:textId="77777777" w:rsidR="00A02DE1" w:rsidRDefault="00A02DE1">
      <w:pPr>
        <w:jc w:val="right"/>
        <w:rPr>
          <w:rFonts w:ascii="Arial" w:hAnsi="Arial" w:cs="Arial"/>
          <w:sz w:val="20"/>
          <w:szCs w:val="20"/>
        </w:rPr>
      </w:pPr>
    </w:p>
    <w:p w14:paraId="6D5E2178" w14:textId="2921179D" w:rsidR="00A02DE1" w:rsidRDefault="003070B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</w:t>
      </w:r>
      <w:r>
        <w:rPr>
          <w:rFonts w:ascii="Arial" w:hAnsi="Arial" w:cs="Arial"/>
          <w:color w:val="000000"/>
          <w:sz w:val="20"/>
          <w:szCs w:val="20"/>
        </w:rPr>
        <w:t>A Tagok a Művelet megvalósításához az alábbi önrészt adják, amely összesen a Művelet elszámolható költségének</w:t>
      </w:r>
      <w:r>
        <w:rPr>
          <w:rFonts w:ascii="Arial" w:hAnsi="Arial" w:cs="Arial"/>
          <w:bCs/>
          <w:sz w:val="20"/>
          <w:szCs w:val="20"/>
        </w:rPr>
        <w:t>_________</w:t>
      </w:r>
      <w:r>
        <w:rPr>
          <w:rFonts w:ascii="Arial" w:hAnsi="Arial" w:cs="Arial"/>
          <w:color w:val="000000"/>
          <w:sz w:val="20"/>
          <w:szCs w:val="20"/>
        </w:rPr>
        <w:t>%-át képezi, az alábbi megoszlásban:</w:t>
      </w:r>
    </w:p>
    <w:p w14:paraId="4F36E10B" w14:textId="77777777" w:rsidR="00A02DE1" w:rsidRDefault="00A02DE1">
      <w:pPr>
        <w:ind w:hanging="7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7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5"/>
        <w:gridCol w:w="1513"/>
        <w:gridCol w:w="2520"/>
        <w:gridCol w:w="2340"/>
        <w:gridCol w:w="1800"/>
      </w:tblGrid>
      <w:tr w:rsidR="00A02DE1" w14:paraId="0C6DA905" w14:textId="77777777">
        <w:tc>
          <w:tcPr>
            <w:tcW w:w="575" w:type="dxa"/>
            <w:vAlign w:val="center"/>
          </w:tcPr>
          <w:p w14:paraId="076444EE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2CB52173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Tag neve</w:t>
            </w:r>
          </w:p>
        </w:tc>
        <w:tc>
          <w:tcPr>
            <w:tcW w:w="2520" w:type="dxa"/>
            <w:vAlign w:val="center"/>
          </w:tcPr>
          <w:p w14:paraId="3BD0FB17" w14:textId="77777777" w:rsidR="00A02DE1" w:rsidRDefault="003070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önrész formája </w:t>
            </w:r>
          </w:p>
        </w:tc>
        <w:tc>
          <w:tcPr>
            <w:tcW w:w="2340" w:type="dxa"/>
            <w:vAlign w:val="center"/>
          </w:tcPr>
          <w:p w14:paraId="5B3D71AD" w14:textId="77777777" w:rsidR="00A02DE1" w:rsidRDefault="003070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önrész összege</w:t>
            </w:r>
          </w:p>
        </w:tc>
        <w:tc>
          <w:tcPr>
            <w:tcW w:w="1800" w:type="dxa"/>
            <w:vAlign w:val="center"/>
          </w:tcPr>
          <w:p w14:paraId="5F3EEF42" w14:textId="77777777" w:rsidR="00A02DE1" w:rsidRDefault="003070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részesedése a Művelet elszámolható költségéhez képest (%)</w:t>
            </w:r>
          </w:p>
        </w:tc>
      </w:tr>
      <w:tr w:rsidR="00A02DE1" w14:paraId="7BF92E49" w14:textId="77777777">
        <w:tc>
          <w:tcPr>
            <w:tcW w:w="575" w:type="dxa"/>
            <w:vAlign w:val="center"/>
          </w:tcPr>
          <w:p w14:paraId="65F9E9D3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3" w:type="dxa"/>
            <w:vAlign w:val="center"/>
          </w:tcPr>
          <w:p w14:paraId="3F8C28A8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F00892C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29B5C83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D38ED6D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2DE1" w14:paraId="6F8FDC84" w14:textId="77777777">
        <w:tc>
          <w:tcPr>
            <w:tcW w:w="575" w:type="dxa"/>
            <w:vAlign w:val="center"/>
          </w:tcPr>
          <w:p w14:paraId="21718F7F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13" w:type="dxa"/>
            <w:vAlign w:val="center"/>
          </w:tcPr>
          <w:p w14:paraId="1C9AC10C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7ECAEE4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DFE503F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0595EA0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2DE1" w14:paraId="54604C3C" w14:textId="77777777">
        <w:tc>
          <w:tcPr>
            <w:tcW w:w="575" w:type="dxa"/>
            <w:vAlign w:val="center"/>
          </w:tcPr>
          <w:p w14:paraId="7D0B9D39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13" w:type="dxa"/>
            <w:vAlign w:val="center"/>
          </w:tcPr>
          <w:p w14:paraId="419B9BDA" w14:textId="77777777" w:rsidR="00A02DE1" w:rsidRDefault="00A02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9B6D5B0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6306C19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AAFC689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2DE1" w14:paraId="334FC79B" w14:textId="77777777">
        <w:tc>
          <w:tcPr>
            <w:tcW w:w="575" w:type="dxa"/>
            <w:vAlign w:val="center"/>
          </w:tcPr>
          <w:p w14:paraId="0D598B2B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13" w:type="dxa"/>
            <w:vAlign w:val="center"/>
          </w:tcPr>
          <w:p w14:paraId="3F3C9D47" w14:textId="77777777" w:rsidR="00A02DE1" w:rsidRDefault="00A02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36A9087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A373573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30A75A3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2DE1" w14:paraId="127F4478" w14:textId="77777777">
        <w:tc>
          <w:tcPr>
            <w:tcW w:w="575" w:type="dxa"/>
            <w:vAlign w:val="center"/>
          </w:tcPr>
          <w:p w14:paraId="16A95389" w14:textId="77777777" w:rsidR="00A02DE1" w:rsidRDefault="003070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13" w:type="dxa"/>
            <w:vAlign w:val="center"/>
          </w:tcPr>
          <w:p w14:paraId="78F67A85" w14:textId="77777777" w:rsidR="00A02DE1" w:rsidRDefault="00A02D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2C732A9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4EEF3810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A46A045" w14:textId="77777777" w:rsidR="00A02DE1" w:rsidRDefault="00A02D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7727B6C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DF5B12E" w14:textId="77777777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A támogatás igényléséhez szükséges, a Művelet előrehaladásáról és eredményeiről szóló információkat is tartalmazó kifizetési kérelmeket, és a záró kifizetési kérelmet a Konzorcium nevében a Konzorciumvezető állítja össze, és küldi meg a Támogatónak. </w:t>
      </w:r>
    </w:p>
    <w:p w14:paraId="159B0E7A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8870CD9" w14:textId="77777777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Tagok tudomásul veszik, hogy a kifizetési kérelemhez tartozó, általuk benyújtott elszámoló bizonylatokra jutó, a Támogató által jóváhagyott támogatást a Támogató közvetlenül utalja a 2. pontban megjelölt, és rögzített bankszámlákra. </w:t>
      </w:r>
    </w:p>
    <w:p w14:paraId="7004D950" w14:textId="77777777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Támogató legfeljebb annak a támogatási mértéknek, illetve összegnek megfelelő támogatást utal a Tag részére, amelyet a Felhívás, illetve a támogatásról szóló döntés az adott Tag vonatkozásában maximálisan meghatározott.</w:t>
      </w:r>
    </w:p>
    <w:p w14:paraId="0511D544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82F4748" w14:textId="77777777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Amennyiben az esedékes támogatás folyósítását megelőző ellenőrzés alapján megállapítható, hogy a Tagoknak lejárt esedékességű, meg nem fizetett köztartozása van, a Támogató az adott Tagra jutó támogatás folyósítását felfüggeszti. </w:t>
      </w:r>
    </w:p>
    <w:p w14:paraId="68CE43C2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C0A68EE" w14:textId="77777777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a Támogató az intézkedésben való jogosulatlan részvétel jogkövetkezményeként a már kifizetett támogatás visszafizetését rendeli el, a Tag köteles a visszakövetelt összeget közvetlenül a Támogató részére visszafizetni, az erre irányuló felszólításában foglaltak szerint.</w:t>
      </w:r>
    </w:p>
    <w:p w14:paraId="46684B2D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A18D996" w14:textId="77777777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 nem állapítható meg, hogy az intézkedésben való jogosulatlan részvételben a Tagok milyen mértékben működtek közre, és a Tagok a visszafizetési kötelezettségüket a visszafizetési felszólításban meghatározott időpontig nem teljesítik, a támogató a követelése teljes összegét bármely Taggal szemben érvényesítheti. </w:t>
      </w:r>
    </w:p>
    <w:p w14:paraId="166019F9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FD12E0F" w14:textId="3E00448A" w:rsidR="00A02DE1" w:rsidRDefault="003070B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3.7. A Konzorciumra vonatkozó szabályokat a KAP Vhr. 71. §-a, valamint az ÁLTALÁNOS ÚTMUTATÓ a 2023 - 2027-es programozási időszakban a KAP Stratégiai Terv alapján meghirdetett pályázati felhívásokhoz című dokumentum tartalmazza. </w:t>
      </w:r>
    </w:p>
    <w:p w14:paraId="16E0F607" w14:textId="77777777" w:rsidR="00A02DE1" w:rsidRDefault="003070B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</w:t>
      </w:r>
      <w:r>
        <w:rPr>
          <w:rFonts w:ascii="Arial" w:hAnsi="Arial" w:cs="Arial"/>
          <w:color w:val="000000"/>
          <w:sz w:val="20"/>
          <w:szCs w:val="20"/>
        </w:rPr>
        <w:t xml:space="preserve">onzorcium fenntartása és megfelelő működtetése a </w:t>
      </w:r>
      <w:r>
        <w:rPr>
          <w:rFonts w:ascii="Arial" w:hAnsi="Arial" w:cs="Arial"/>
          <w:sz w:val="20"/>
          <w:szCs w:val="20"/>
        </w:rPr>
        <w:t>Konzorciumvezető</w:t>
      </w:r>
      <w:r>
        <w:rPr>
          <w:rFonts w:ascii="Arial" w:hAnsi="Arial" w:cs="Arial"/>
          <w:color w:val="000000"/>
          <w:sz w:val="20"/>
          <w:szCs w:val="20"/>
        </w:rPr>
        <w:t xml:space="preserve"> kötelezettsége, amelynek az elmulasztásából eredő károkért a Támogató irányában a </w:t>
      </w:r>
      <w:r>
        <w:rPr>
          <w:rFonts w:ascii="Arial" w:hAnsi="Arial" w:cs="Arial"/>
          <w:sz w:val="20"/>
          <w:szCs w:val="20"/>
        </w:rPr>
        <w:t>Konzorciumvezető</w:t>
      </w:r>
      <w:r>
        <w:rPr>
          <w:rFonts w:ascii="Arial" w:hAnsi="Arial" w:cs="Arial"/>
          <w:color w:val="000000"/>
          <w:sz w:val="20"/>
          <w:szCs w:val="20"/>
        </w:rPr>
        <w:t xml:space="preserve"> tartozik felelősséggel. </w:t>
      </w:r>
    </w:p>
    <w:p w14:paraId="4F4B38B1" w14:textId="77777777" w:rsidR="00A02DE1" w:rsidRDefault="003070B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Konzorcium fenntartása és megfelelő működtetése körében a </w:t>
      </w:r>
      <w:r>
        <w:rPr>
          <w:rFonts w:ascii="Arial" w:hAnsi="Arial" w:cs="Arial"/>
          <w:sz w:val="20"/>
          <w:szCs w:val="20"/>
        </w:rPr>
        <w:t>Konzorciumvezető</w:t>
      </w:r>
      <w:r>
        <w:rPr>
          <w:rFonts w:ascii="Arial" w:hAnsi="Arial" w:cs="Arial"/>
          <w:color w:val="000000"/>
          <w:sz w:val="20"/>
          <w:szCs w:val="20"/>
        </w:rPr>
        <w:t xml:space="preserve"> a támogatási okiratban meghatározott cél elérése érdekében összehangolja a Tagok tevékenységét és szervezi a konzorcium munkáját. Ez a rendelkezés nem érinti a Tagok jelen Megállapodás alapján vállalt kötelezettségeikért való egymással szemben fennálló felelősségét.</w:t>
      </w:r>
    </w:p>
    <w:p w14:paraId="13CAC974" w14:textId="77777777" w:rsidR="00A02DE1" w:rsidRDefault="00A02DE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59F10E0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225741E3" w14:textId="77777777" w:rsidR="00A02DE1" w:rsidRDefault="003070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Kapcsolattartás</w:t>
      </w:r>
    </w:p>
    <w:p w14:paraId="08875325" w14:textId="77777777" w:rsidR="00A02DE1" w:rsidRDefault="00A02DE1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A8D7653" w14:textId="0ED8F9DB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Tagok a Megállapodás, valamint a művelet megvalósításának  időtartamára kapcsolattartókat jelölnek ki. A kapcsolattartó nevéről, postacíméről, telefon és telefax-számáról, elektronikus levélcíméről a Tagok a jelen Megállapodás aláírását követően öt munkanapon belül tájékoztatják a Konzorciumvezetőt. A Konzorciumvezető a kapcsolattartók nevéről és elérhetőségéről tájékoztatja a Tagokat.</w:t>
      </w:r>
    </w:p>
    <w:p w14:paraId="30013DB9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3AA9A771" w14:textId="77777777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kijelölt kapcsolattartók negyedévente legalább egy alkalommal szóbeli egyeztetést tartanak, amelyen megvitatják a Művelet megvalósításának előrehaladásával kapcsolatos teendőket. A szóbeli egyeztetést a Konzorciumvezető kijelölt kapcsolattartója hívja össze. A szóbeli egyeztetésről emlékeztetőt kell készíteni, amelyet a Konzorciumvezető kijelölt kapcsolattartója az egyeztetést követő öt munkanapon belül megküld a Tagok kijelölt kapcsolattartója részére. Az emlékeztetőt a Támogató bármikor kérheti.</w:t>
      </w:r>
    </w:p>
    <w:p w14:paraId="19896D99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83E4E5D" w14:textId="77777777" w:rsidR="00A02DE1" w:rsidRDefault="003070B9">
      <w:pPr>
        <w:tabs>
          <w:tab w:val="left" w:pos="4140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A Konzorcium képviselete </w:t>
      </w:r>
    </w:p>
    <w:p w14:paraId="19512014" w14:textId="77777777" w:rsidR="00A02DE1" w:rsidRDefault="00A02DE1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14:paraId="58484E05" w14:textId="34F5ECB3" w:rsidR="00A02DE1" w:rsidRDefault="003070B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Konzorciumot a Támogató felé a Konzorciumvezető, más, harmadik személyek felé a Tagok eltérő megállapodása hiányában a Konzorciumvezető képviseli. Jogszabály alapján ellenőrzésre jogosult szervek felé a Tag törvényes képviselője a Tagot önállóan képviselheti. Az ellenőrzésről az érintett Tag köteles a Konzorciumvezetőt értesíteni, aki a Tag székhelyén vagy telephelyén lefolytatott helyszíni ellenőrzés során jelen lehet. Ha a Művelettel kapcsolatban harmadik személyek bármely Tagtól tájékoztatást kérnek, a Tag köteles erről előzetesen, a tájékoztatás megadása előtt értesíteni a Konzorciumvezetőt.</w:t>
      </w:r>
    </w:p>
    <w:p w14:paraId="68E5FCD7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5A21BAF1" w14:textId="77777777" w:rsidR="00A02DE1" w:rsidRDefault="00A02DE1">
      <w:pPr>
        <w:pStyle w:val="Szvegtrzs"/>
        <w:rPr>
          <w:rFonts w:ascii="Arial" w:hAnsi="Arial" w:cs="Arial"/>
          <w:bCs/>
          <w:color w:val="000000"/>
          <w:sz w:val="20"/>
          <w:szCs w:val="20"/>
        </w:rPr>
      </w:pPr>
    </w:p>
    <w:p w14:paraId="5B0D8C89" w14:textId="77777777" w:rsidR="00A02DE1" w:rsidRDefault="003070B9">
      <w:pPr>
        <w:pStyle w:val="Szvegtrzs"/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6. A beszerzett eszközök és más dolgok tulajdonjoga, illetve egyéb jogok</w:t>
      </w:r>
    </w:p>
    <w:p w14:paraId="31D54D92" w14:textId="77777777" w:rsidR="00A02DE1" w:rsidRDefault="00A02DE1">
      <w:pPr>
        <w:pStyle w:val="Szvegtrzs"/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F0D9FCC" w14:textId="114FE268" w:rsidR="00A02DE1" w:rsidRDefault="003070B9">
      <w:pPr>
        <w:pStyle w:val="Szvegtrzs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A támogatás felhasználásával a Művelet megvalósítása során beszerzett, illetve létrejövő dolgok és jogok feletti rendelkezés az alábbiak szerint kerül meghatározásra</w:t>
      </w:r>
      <w:r>
        <w:rPr>
          <w:rStyle w:val="Lbjegyzet-hivatkozs"/>
          <w:rFonts w:ascii="Arial" w:hAnsi="Arial" w:cs="Arial"/>
          <w:bCs/>
          <w:color w:val="000000"/>
          <w:sz w:val="20"/>
          <w:szCs w:val="20"/>
        </w:rPr>
        <w:footnoteReference w:id="1"/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28B83312" w14:textId="77777777" w:rsidR="00A02DE1" w:rsidRDefault="003070B9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</w:p>
    <w:p w14:paraId="3D8C0AD6" w14:textId="77777777" w:rsidR="00A02DE1" w:rsidRDefault="00A02DE1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222397F" w14:textId="77777777" w:rsidR="00A02DE1" w:rsidRDefault="00A02DE1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604AD62" w14:textId="77777777" w:rsidR="00A02DE1" w:rsidRDefault="003070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A tagság megszűnése, a tagok körének változása </w:t>
      </w:r>
    </w:p>
    <w:p w14:paraId="7C7C3FD2" w14:textId="77777777" w:rsidR="00A02DE1" w:rsidRDefault="00A02DE1">
      <w:pPr>
        <w:tabs>
          <w:tab w:val="left" w:pos="4140"/>
        </w:tabs>
        <w:jc w:val="center"/>
        <w:rPr>
          <w:rFonts w:ascii="Arial" w:hAnsi="Arial" w:cs="Arial"/>
          <w:sz w:val="20"/>
          <w:szCs w:val="20"/>
        </w:rPr>
      </w:pPr>
    </w:p>
    <w:p w14:paraId="45A95679" w14:textId="1AB0DD06" w:rsidR="00A02DE1" w:rsidRDefault="003070B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7.1. A Tag jelen Megállapodás aláírásával megerősíti, hogy a Művelet megvalósításában részt kíván venni, a Műveletet a támogatási kérelemben meghatározott módon megvalósítja, annak megvalósítása során együttműködik a többi Taggal, és a Konzorciumból csak abban az esetben lép ki, ha a támogatási okiratban és a jelen Megállapodásban vállalt kötelezettségeinek teljesítésére a jelen Megállapodás aláírását követően, neki fel nem róható okból beállott körülmény folytán nem képes. </w:t>
      </w:r>
    </w:p>
    <w:p w14:paraId="0C672B1D" w14:textId="77777777" w:rsidR="00A02DE1" w:rsidRDefault="00A02DE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CEDB220" w14:textId="77777777" w:rsidR="00A02DE1" w:rsidRDefault="0030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7.2. </w:t>
      </w:r>
      <w:r>
        <w:rPr>
          <w:rFonts w:ascii="Arial" w:hAnsi="Arial" w:cs="Arial"/>
          <w:sz w:val="20"/>
          <w:szCs w:val="20"/>
        </w:rPr>
        <w:t>Konzorciumi tagok cseréje - ideértve a támogatási kérelmet benyújtó konzorciumvezető személyét is -, új konzorciumi tag bevonása, konzorciumi tag kilépése akkor engedélyezhető, ha</w:t>
      </w:r>
    </w:p>
    <w:p w14:paraId="75D77779" w14:textId="57D06BB5" w:rsidR="00A02DE1" w:rsidRDefault="003070B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 változik a Művelet alapvető célja, és az továbbra is megfelel a Felhívás céljának</w:t>
      </w:r>
      <w:r w:rsidR="0067419D">
        <w:rPr>
          <w:rFonts w:ascii="Arial" w:hAnsi="Arial" w:cs="Arial"/>
          <w:sz w:val="20"/>
          <w:szCs w:val="20"/>
        </w:rPr>
        <w:t>,</w:t>
      </w:r>
    </w:p>
    <w:p w14:paraId="660F54EA" w14:textId="77777777" w:rsidR="00A02DE1" w:rsidRDefault="003070B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tagcsere, illetve a tagok számának bővülése esetén az új tag is megfelel a Felhívásban meghatározott valamennyi feltételnek és benyújtásra kerülnek a Kedvezményezettek számára előírt dokumentumok,</w:t>
      </w:r>
    </w:p>
    <w:p w14:paraId="75398DDD" w14:textId="77777777" w:rsidR="00A02DE1" w:rsidRDefault="003070B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konzorciumvezető kilépési szándéka esetén a kilépést megelőzően a konzorciumvezetői pozíció átadása megtörténik,</w:t>
      </w:r>
    </w:p>
    <w:p w14:paraId="0D8908FE" w14:textId="77777777" w:rsidR="00A02DE1" w:rsidRDefault="003070B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tag kilépése esetén a tag igazolja, hogy a támogatási okiratban és a jelen Megállapodásban vállalt kötelezettségeinek teljesítésére a Megállapodás aláírását követően, neki fel nem róható okból beállott körülmény folytán nem képes,</w:t>
      </w:r>
    </w:p>
    <w:p w14:paraId="5D2AA1C8" w14:textId="77777777" w:rsidR="00A02DE1" w:rsidRDefault="003070B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kizárás esetén a konzorciumvezető igazolja, hogy a kizárással érintett tag tevékenysége, működése a Művelet megvalósítását pénzügyi, illetve szakmai szempontból veszélyezteti,</w:t>
      </w:r>
    </w:p>
    <w:p w14:paraId="478D679F" w14:textId="77777777" w:rsidR="00A02DE1" w:rsidRDefault="003070B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tagcsere nélküli új tag bevonása indokolt.</w:t>
      </w:r>
    </w:p>
    <w:p w14:paraId="16CD232B" w14:textId="77777777" w:rsidR="00A02DE1" w:rsidRDefault="00A02DE1">
      <w:pPr>
        <w:autoSpaceDE w:val="0"/>
        <w:autoSpaceDN w:val="0"/>
        <w:adjustRightInd w:val="0"/>
        <w:ind w:firstLine="204"/>
        <w:jc w:val="both"/>
        <w:rPr>
          <w:rFonts w:ascii="Arial" w:hAnsi="Arial" w:cs="Arial"/>
          <w:sz w:val="20"/>
          <w:szCs w:val="20"/>
        </w:rPr>
      </w:pPr>
    </w:p>
    <w:p w14:paraId="56CAEB62" w14:textId="77777777" w:rsidR="00A02DE1" w:rsidRDefault="003070B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 A Konzorcium a konzorciumi tagok személyének változása esetén köteles a Felhívás 2.1. pontjában előírt tagsági összetétel fenntartására. </w:t>
      </w:r>
    </w:p>
    <w:p w14:paraId="41B4E25F" w14:textId="77777777" w:rsidR="00A02DE1" w:rsidRDefault="00A02DE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35D3332" w14:textId="45A106CD" w:rsidR="00A02DE1" w:rsidRDefault="003070B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7.4. A </w:t>
      </w:r>
      <w:r>
        <w:rPr>
          <w:rFonts w:ascii="Arial" w:hAnsi="Arial" w:cs="Arial"/>
          <w:sz w:val="20"/>
          <w:szCs w:val="20"/>
        </w:rPr>
        <w:t>Konzorciumvezető</w:t>
      </w:r>
      <w:r>
        <w:rPr>
          <w:rFonts w:ascii="Arial" w:hAnsi="Arial" w:cs="Arial"/>
          <w:color w:val="000000"/>
          <w:sz w:val="20"/>
          <w:szCs w:val="20"/>
        </w:rPr>
        <w:t xml:space="preserve"> a Konzorciumból kizárja azt a Tagot, akinek tevékenysége, működése a Művelet megvalósítását akár pénzügyi, akár szakmai szempontból veszélyezteti.</w:t>
      </w:r>
    </w:p>
    <w:p w14:paraId="3981F974" w14:textId="4D8EBF0A" w:rsidR="00A02DE1" w:rsidRDefault="003070B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="0067419D">
        <w:rPr>
          <w:rFonts w:ascii="Arial" w:hAnsi="Arial" w:cs="Arial"/>
          <w:color w:val="000000"/>
          <w:sz w:val="20"/>
          <w:szCs w:val="20"/>
        </w:rPr>
        <w:t>kizárás</w:t>
      </w:r>
      <w:r>
        <w:rPr>
          <w:rFonts w:ascii="Arial" w:hAnsi="Arial" w:cs="Arial"/>
          <w:color w:val="000000"/>
          <w:sz w:val="20"/>
          <w:szCs w:val="20"/>
        </w:rPr>
        <w:t xml:space="preserve"> előtt a </w:t>
      </w:r>
      <w:r>
        <w:rPr>
          <w:rFonts w:ascii="Arial" w:hAnsi="Arial" w:cs="Arial"/>
          <w:sz w:val="20"/>
          <w:szCs w:val="20"/>
        </w:rPr>
        <w:t>Konzorciumvezető</w:t>
      </w:r>
      <w:r>
        <w:rPr>
          <w:rFonts w:ascii="Arial" w:hAnsi="Arial" w:cs="Arial"/>
          <w:color w:val="000000"/>
          <w:sz w:val="20"/>
          <w:szCs w:val="20"/>
        </w:rPr>
        <w:t xml:space="preserve"> köteles kikérni a Tagok véleményét. Az erről született írásos, Tagok által aláírt emlékeztetőt köteles megküldeni a Támogatónak.</w:t>
      </w:r>
    </w:p>
    <w:p w14:paraId="4A4BAD62" w14:textId="77777777" w:rsidR="00A02DE1" w:rsidRDefault="00A02DE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4476510" w14:textId="6A1429B7" w:rsidR="00A02DE1" w:rsidRDefault="003070B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7.5. </w:t>
      </w:r>
      <w:r>
        <w:rPr>
          <w:rFonts w:ascii="Arial" w:hAnsi="Arial" w:cs="Arial"/>
          <w:color w:val="000000"/>
          <w:sz w:val="20"/>
          <w:szCs w:val="20"/>
        </w:rPr>
        <w:t xml:space="preserve">Valamely Tag kilépése, kizárása vagy jogutód nélküli megszűnése nem eredményezi a jelen Megállapodás és a Konzorcium megszűnését, kivéve, ha ennek következtében a Tagok a támogatási okiratban és a jelen Megállapodásban vállalt kötelezettségeik teljesítésére nem képesek, és emiatt a támogatásról lemondanak. </w:t>
      </w:r>
    </w:p>
    <w:p w14:paraId="51FCF632" w14:textId="77777777" w:rsidR="00A02DE1" w:rsidRDefault="00A02DE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07DBEC4" w14:textId="77777777" w:rsidR="00A02DE1" w:rsidRDefault="003070B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7.6. </w:t>
      </w:r>
      <w:r>
        <w:rPr>
          <w:rFonts w:ascii="Arial" w:hAnsi="Arial" w:cs="Arial"/>
          <w:bCs/>
          <w:color w:val="000000"/>
          <w:sz w:val="20"/>
          <w:szCs w:val="20"/>
        </w:rPr>
        <w:t>Ha a kilépő vagy jogutód nélkül megszűnő Tag által vállalt kötelezettségeket a megmaradó Tagok nem tudják teljesíteni, új Tag bevonásáról határozhatnak. A belépő Tag csak olyan szervezet, illetve személy lehet, amely, illetve aki megfelel a felhívásban foglalt követelményeknek.</w:t>
      </w:r>
    </w:p>
    <w:p w14:paraId="230C66E8" w14:textId="77777777" w:rsidR="00A02DE1" w:rsidRDefault="00A02DE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DD495F1" w14:textId="77777777" w:rsidR="00A02DE1" w:rsidRDefault="0030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7.7. A Tag kilépése, illetve kizárása esetén köteles egyeztetést kezdeményezni a </w:t>
      </w:r>
      <w:r>
        <w:rPr>
          <w:rFonts w:ascii="Arial" w:hAnsi="Arial" w:cs="Arial"/>
          <w:sz w:val="20"/>
          <w:szCs w:val="20"/>
        </w:rPr>
        <w:t>Konzorciumvezető</w:t>
      </w:r>
      <w:r>
        <w:rPr>
          <w:rFonts w:ascii="Arial" w:hAnsi="Arial" w:cs="Arial"/>
          <w:color w:val="000000"/>
          <w:sz w:val="20"/>
          <w:szCs w:val="20"/>
        </w:rPr>
        <w:t xml:space="preserve">vel a Művelet céljának elérése érdekében. A Konzorciumból kiváló Tag köteles a </w:t>
      </w:r>
      <w:r>
        <w:rPr>
          <w:rFonts w:ascii="Arial" w:hAnsi="Arial" w:cs="Arial"/>
          <w:sz w:val="20"/>
          <w:szCs w:val="20"/>
        </w:rPr>
        <w:t>Konzorciumvezető</w:t>
      </w:r>
      <w:r>
        <w:rPr>
          <w:rFonts w:ascii="Arial" w:hAnsi="Arial" w:cs="Arial"/>
          <w:color w:val="000000"/>
          <w:sz w:val="20"/>
          <w:szCs w:val="20"/>
        </w:rPr>
        <w:t>nek a kiválás időpontját megelőzően a rábízott anyagi eszközökkel és a Művelet kapcsán felmerült költségekkel hiánytalanul, tételesen írásban elszámolni, valamint az általa elvégzett tevékenységről és az elvállalt, de kiválásáig el nem végzett tevékenységekről beszámolni. K</w:t>
      </w:r>
      <w:r>
        <w:rPr>
          <w:rFonts w:ascii="Arial" w:hAnsi="Arial" w:cs="Arial"/>
          <w:sz w:val="20"/>
          <w:szCs w:val="20"/>
        </w:rPr>
        <w:t>öteles továbbá a – a Megállapodás keretében esetlegesen – használatába kapott vagyontárgyat a Konzorciumvezetőnek haladéktalanul, ellenszolgáltatás nélkül visszaszolgáltatni. Az átadás-átvételről jegyzőkönyvet kell készíteni, amelyet a Konzorciumvezető, a kilépő Tag és az átvétellel érintett Tag ír alá.</w:t>
      </w:r>
    </w:p>
    <w:p w14:paraId="4F891937" w14:textId="77777777" w:rsidR="00A02DE1" w:rsidRDefault="00A02DE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9992493" w14:textId="77777777" w:rsidR="00A02DE1" w:rsidRDefault="0030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A kilépő Tagot a kiválást követően is, a támogatási okirat megszűnéséig terheli a támogatási okiratban meghatározott dokumentum-megőrzési kötelezettség, ellenőrzés-tűrési kötelezettség, a kiválás időpontjáig megvalósult tevékenységekkel és benyújtott dokumentumokkal kapcsolatos jogkövetkezményekért való helytállás.</w:t>
      </w:r>
    </w:p>
    <w:p w14:paraId="631D142F" w14:textId="77777777" w:rsidR="00A02DE1" w:rsidRDefault="00A02DE1">
      <w:pPr>
        <w:jc w:val="both"/>
        <w:rPr>
          <w:rFonts w:ascii="Arial" w:hAnsi="Arial" w:cs="Arial"/>
          <w:sz w:val="20"/>
          <w:szCs w:val="20"/>
        </w:rPr>
      </w:pPr>
    </w:p>
    <w:p w14:paraId="6D9C47C8" w14:textId="77777777" w:rsidR="00A02DE1" w:rsidRDefault="003070B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kilépő Tag tulajdonába került, támogatásból vásárolt vagyont valamely Tag tulajdonába kell adni, illetve, ha ez nem lehetséges, vagy a Tagok ezt nem kívánják, a megmaradó Tagok ingyenes használatába kell adni. Ha az ingyenes használatba adás nem valósulhat meg, akkor a fejlesztés során létrejött vagyonra jutó támogatást a kilépő tag köteles visszafizetni a támogatási okiratban visszafizetésre meghatározottak szerint, az abban foglalt feltételekkel a Támogató részére.</w:t>
      </w:r>
    </w:p>
    <w:p w14:paraId="1F7AB566" w14:textId="77777777" w:rsidR="00A02DE1" w:rsidRDefault="00A02DE1">
      <w:pPr>
        <w:jc w:val="both"/>
        <w:rPr>
          <w:rFonts w:ascii="Arial" w:hAnsi="Arial" w:cs="Arial"/>
          <w:sz w:val="20"/>
          <w:szCs w:val="20"/>
        </w:rPr>
      </w:pPr>
    </w:p>
    <w:p w14:paraId="418DD9B4" w14:textId="77777777" w:rsidR="00A02DE1" w:rsidRDefault="0030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7.8. Ha a 7.1 - 7.7. pontban foglalt jogok gyakorlása a jelen Megállapodás módosítását igényli, ahhoz a Támogató hozzájárulása szükséges. A hozzájárulást a támogatási okirat kedvezményezett általi módosítására előírt szabályok szerint kell kérelmezni a Támogatótól. </w:t>
      </w:r>
    </w:p>
    <w:p w14:paraId="79E5AB73" w14:textId="77777777" w:rsidR="00A02DE1" w:rsidRDefault="00A02DE1">
      <w:pPr>
        <w:outlineLvl w:val="0"/>
        <w:rPr>
          <w:rFonts w:ascii="Arial" w:hAnsi="Arial" w:cs="Arial"/>
          <w:b/>
          <w:sz w:val="20"/>
          <w:szCs w:val="20"/>
        </w:rPr>
      </w:pPr>
    </w:p>
    <w:p w14:paraId="7AEF4B8B" w14:textId="77777777" w:rsidR="00A02DE1" w:rsidRDefault="003070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A Megállapodás megszűnése és módosítása</w:t>
      </w:r>
    </w:p>
    <w:p w14:paraId="4931FB92" w14:textId="77777777" w:rsidR="00A02DE1" w:rsidRDefault="00A02DE1">
      <w:pPr>
        <w:jc w:val="both"/>
        <w:rPr>
          <w:rFonts w:ascii="Arial" w:hAnsi="Arial" w:cs="Arial"/>
          <w:sz w:val="20"/>
          <w:szCs w:val="20"/>
        </w:rPr>
      </w:pPr>
    </w:p>
    <w:p w14:paraId="1D8CF56B" w14:textId="229132BD" w:rsidR="00A02DE1" w:rsidRDefault="0030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 Jelen Megállapodás a támogatási okirat elválaszthatatlan részét képezi, és osztja annak jogi sorsát. Ennek értelmében a támogatási döntés visszavonása jelen Megállapodás megszűnését vonja maga után.  </w:t>
      </w:r>
    </w:p>
    <w:p w14:paraId="43AFDA7E" w14:textId="77777777" w:rsidR="00A02DE1" w:rsidRDefault="00A02DE1">
      <w:pPr>
        <w:jc w:val="both"/>
        <w:rPr>
          <w:rFonts w:ascii="Arial" w:hAnsi="Arial" w:cs="Arial"/>
          <w:sz w:val="20"/>
          <w:szCs w:val="20"/>
        </w:rPr>
      </w:pPr>
    </w:p>
    <w:p w14:paraId="4C5DFEB2" w14:textId="77777777" w:rsidR="00A02DE1" w:rsidRDefault="0030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 Jelen Megállapodás megszűnik, ha a Tagok száma a Felhívás 2.1. pontjában előírt minimális tagszám alá csökken.</w:t>
      </w:r>
    </w:p>
    <w:p w14:paraId="4D00D438" w14:textId="77777777" w:rsidR="00A02DE1" w:rsidRDefault="00A02DE1">
      <w:pPr>
        <w:jc w:val="both"/>
        <w:rPr>
          <w:rFonts w:ascii="Arial" w:hAnsi="Arial" w:cs="Arial"/>
          <w:sz w:val="20"/>
          <w:szCs w:val="20"/>
        </w:rPr>
      </w:pPr>
    </w:p>
    <w:p w14:paraId="33DA5537" w14:textId="37544DA9" w:rsidR="00A02DE1" w:rsidRDefault="0030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 A Megállapodás tartalma csak írásban módosítható, melyhez a Támogató hozzájárulása szükséges. A hozzájárulást a támogatási okiratban a támogatási okirat kedvezményezett általi módosítására előírt szabályok szerint kell kérelmezni a Támogatótól.</w:t>
      </w:r>
    </w:p>
    <w:p w14:paraId="5A03F5E5" w14:textId="77777777" w:rsidR="00A02DE1" w:rsidRDefault="0030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Tagok adataiban bekövetkezett változások, így különösen székhely, bankszámlaszám, stb., nem igénylik a Megállapodás módosítását. Az adatok változásáról a Tagok haladéktalanul értesítik a Konzorciumvezetőt. A Konzorciumvezető ezekről a változásokról értesíti a monitoring és információs rendszeren keresztül a Támogatót, a KAP Vhr. 78.§-ának szabályai szerint.</w:t>
      </w:r>
    </w:p>
    <w:p w14:paraId="64FD4701" w14:textId="77777777" w:rsidR="00A02DE1" w:rsidRDefault="00A02DE1">
      <w:pPr>
        <w:jc w:val="both"/>
        <w:rPr>
          <w:rFonts w:ascii="Arial" w:hAnsi="Arial" w:cs="Arial"/>
          <w:sz w:val="20"/>
          <w:szCs w:val="20"/>
        </w:rPr>
      </w:pPr>
    </w:p>
    <w:p w14:paraId="6399D205" w14:textId="77777777" w:rsidR="00A02DE1" w:rsidRDefault="0030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 A jogviszonyra és a Művelet megvalósítási kötelezettségére tekintettel a Tagok a felmondás jogát kizárják.</w:t>
      </w:r>
    </w:p>
    <w:p w14:paraId="1F1AEFCC" w14:textId="77777777" w:rsidR="00A02DE1" w:rsidRDefault="00A02DE1">
      <w:pPr>
        <w:jc w:val="both"/>
        <w:rPr>
          <w:rFonts w:ascii="Arial" w:hAnsi="Arial" w:cs="Arial"/>
          <w:sz w:val="20"/>
          <w:szCs w:val="20"/>
        </w:rPr>
      </w:pPr>
    </w:p>
    <w:p w14:paraId="676E20C0" w14:textId="3FF42847" w:rsidR="00A02DE1" w:rsidRDefault="003070B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10DC6">
        <w:rPr>
          <w:rFonts w:ascii="Arial" w:hAnsi="Arial" w:cs="Arial"/>
          <w:b/>
          <w:i/>
          <w:sz w:val="20"/>
          <w:szCs w:val="20"/>
        </w:rPr>
        <w:t>9. A Tagok egyéb megállapodásai</w:t>
      </w:r>
    </w:p>
    <w:p w14:paraId="01C0ADFE" w14:textId="77777777" w:rsidR="00A10DC6" w:rsidRDefault="00A10DC6">
      <w:pPr>
        <w:jc w:val="both"/>
        <w:rPr>
          <w:rFonts w:ascii="Arial" w:hAnsi="Arial" w:cs="Arial"/>
          <w:sz w:val="20"/>
          <w:szCs w:val="20"/>
        </w:rPr>
      </w:pPr>
    </w:p>
    <w:p w14:paraId="06EB5612" w14:textId="67F821C3" w:rsidR="00A02DE1" w:rsidRDefault="00A10DC6">
      <w:pPr>
        <w:jc w:val="both"/>
        <w:rPr>
          <w:rFonts w:ascii="Arial" w:hAnsi="Arial" w:cs="Arial"/>
          <w:i/>
          <w:sz w:val="20"/>
          <w:szCs w:val="20"/>
        </w:rPr>
      </w:pPr>
      <w:r w:rsidRPr="00A10DC6">
        <w:rPr>
          <w:rFonts w:ascii="Arial" w:hAnsi="Arial" w:cs="Arial"/>
          <w:i/>
          <w:sz w:val="20"/>
          <w:szCs w:val="20"/>
        </w:rPr>
        <w:lastRenderedPageBreak/>
        <w:t xml:space="preserve">A tagok a </w:t>
      </w:r>
      <w:r>
        <w:rPr>
          <w:rFonts w:ascii="Arial" w:hAnsi="Arial" w:cs="Arial"/>
          <w:i/>
          <w:sz w:val="20"/>
          <w:szCs w:val="20"/>
        </w:rPr>
        <w:t xml:space="preserve">jelen </w:t>
      </w:r>
      <w:r w:rsidRPr="00A10DC6">
        <w:rPr>
          <w:rFonts w:ascii="Arial" w:hAnsi="Arial" w:cs="Arial"/>
          <w:i/>
          <w:sz w:val="20"/>
          <w:szCs w:val="20"/>
        </w:rPr>
        <w:t xml:space="preserve">minta által nem szabályozott kérdéseket is rendezhetnek azzal, hogy ezek nem lehetnek ellentétesek az 1-8. ponttal, illetve az 1-8. pontok </w:t>
      </w:r>
      <w:r>
        <w:rPr>
          <w:rFonts w:ascii="Arial" w:hAnsi="Arial" w:cs="Arial"/>
          <w:i/>
          <w:sz w:val="20"/>
          <w:szCs w:val="20"/>
        </w:rPr>
        <w:t xml:space="preserve">és a záró rendelkezések </w:t>
      </w:r>
      <w:r w:rsidRPr="00A10DC6">
        <w:rPr>
          <w:rFonts w:ascii="Arial" w:hAnsi="Arial" w:cs="Arial"/>
          <w:i/>
          <w:sz w:val="20"/>
          <w:szCs w:val="20"/>
        </w:rPr>
        <w:t>nem törölhetők.</w:t>
      </w:r>
    </w:p>
    <w:p w14:paraId="00875599" w14:textId="77777777" w:rsidR="00A10DC6" w:rsidRPr="00A10DC6" w:rsidRDefault="00A10DC6">
      <w:pPr>
        <w:jc w:val="both"/>
        <w:rPr>
          <w:rFonts w:ascii="Arial" w:hAnsi="Arial" w:cs="Arial"/>
          <w:i/>
          <w:sz w:val="20"/>
          <w:szCs w:val="20"/>
        </w:rPr>
      </w:pPr>
    </w:p>
    <w:p w14:paraId="162D3220" w14:textId="77777777" w:rsidR="0050472E" w:rsidRDefault="0050472E">
      <w:pPr>
        <w:jc w:val="both"/>
        <w:rPr>
          <w:rFonts w:ascii="Arial" w:hAnsi="Arial" w:cs="Arial"/>
          <w:sz w:val="20"/>
          <w:szCs w:val="20"/>
        </w:rPr>
      </w:pPr>
    </w:p>
    <w:p w14:paraId="0D51AEBC" w14:textId="77777777" w:rsidR="00A02DE1" w:rsidRDefault="003070B9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9/10. Záró rendelkezések</w:t>
      </w:r>
      <w:r>
        <w:rPr>
          <w:rStyle w:val="Lbjegyzet-hivatkozs"/>
          <w:rFonts w:ascii="Arial" w:hAnsi="Arial" w:cs="Arial"/>
          <w:b/>
          <w:sz w:val="20"/>
          <w:szCs w:val="20"/>
        </w:rPr>
        <w:footnoteReference w:id="2"/>
      </w:r>
    </w:p>
    <w:p w14:paraId="11A90CA2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1D566E62" w14:textId="77777777" w:rsidR="00A02DE1" w:rsidRDefault="0030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9/10.1. Jelen Megállapodás … oldalon és … db eredeti példányban készült. A Megállapodás a támogatási okirat elválaszthatatlan részét képezi. </w:t>
      </w:r>
    </w:p>
    <w:p w14:paraId="17D55CAD" w14:textId="77777777" w:rsidR="00A02DE1" w:rsidRDefault="00A02DE1">
      <w:pPr>
        <w:jc w:val="both"/>
        <w:rPr>
          <w:rFonts w:ascii="Arial" w:hAnsi="Arial" w:cs="Arial"/>
          <w:sz w:val="20"/>
          <w:szCs w:val="20"/>
        </w:rPr>
      </w:pPr>
    </w:p>
    <w:p w14:paraId="6F511FBA" w14:textId="77777777" w:rsidR="00A02DE1" w:rsidRDefault="0030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9/10.2. A jelen Megállapodás hatályba lépésének napja megegyezik a Tagok közül az utolsóként aláíró aláírásának napjával. A Konzorciumvezető a Megállapodás hatályba lépését követően, de legkésőbb az első kifizetési kérelem benyújtásával egyidejűleg a Megállapodást megküldi a Támogató részére. </w:t>
      </w:r>
    </w:p>
    <w:p w14:paraId="163B1C55" w14:textId="77777777" w:rsidR="00A02DE1" w:rsidRDefault="00A02DE1">
      <w:pPr>
        <w:jc w:val="both"/>
        <w:rPr>
          <w:rFonts w:ascii="Arial" w:hAnsi="Arial" w:cs="Arial"/>
          <w:sz w:val="20"/>
          <w:szCs w:val="20"/>
        </w:rPr>
      </w:pPr>
    </w:p>
    <w:p w14:paraId="74BAA2CC" w14:textId="77777777" w:rsidR="00A02DE1" w:rsidRDefault="0030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9/10.3. Jelen Megállapodásban nem szabályozott kérdésekben a vonatkozó magyar jogszabályok rendelkezései az irányadók.</w:t>
      </w:r>
    </w:p>
    <w:p w14:paraId="3704559C" w14:textId="77777777" w:rsidR="00A02DE1" w:rsidRDefault="00A02DE1">
      <w:pPr>
        <w:jc w:val="both"/>
        <w:rPr>
          <w:rFonts w:ascii="Arial" w:hAnsi="Arial" w:cs="Arial"/>
          <w:sz w:val="20"/>
          <w:szCs w:val="20"/>
        </w:rPr>
      </w:pPr>
    </w:p>
    <w:p w14:paraId="3C5511EC" w14:textId="14B9F42D" w:rsidR="00A02DE1" w:rsidRDefault="003070B9">
      <w:pPr>
        <w:autoSpaceDN w:val="0"/>
        <w:adjustRightInd w:val="0"/>
        <w:jc w:val="both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>9/10.4. A Tagok képviseletében aláíró személyek kijelentik és cégkivonatukkal, aláírási címpéldányaikkal vagy egyéb képviseleti jogosultság igazolására alkalmas módon igazolják, hogy a jelen Megállapodás 2. pontjában feltüntetettek szerint jogosultak a Tag képviseletére, továbbá ennek alapján a jelen Megállapodás megkötésére és aláírására. Aláíró képviselők kijelentik továbbá, hogy a testületi szerveik részéről a jelen Megállapodás megkötéséhez szükséges felhatalmazásokkal rendelkeznek, tulajdonosaik a támogatási jogügyletet jóváhagyták és harmadik személyeknek semminemű olyan jogosultsága nincs, mely a Tag részéről megakadályozná vagy bármiben korlátozná a jelen Megállapodás megkötését, és az abban foglalt kötelezettségek maradéktalan teljesítését.</w:t>
      </w:r>
    </w:p>
    <w:p w14:paraId="269D52D1" w14:textId="77777777" w:rsidR="00A02DE1" w:rsidRDefault="00A02DE1">
      <w:pPr>
        <w:jc w:val="both"/>
        <w:rPr>
          <w:rFonts w:ascii="Arial" w:hAnsi="Arial" w:cs="Arial"/>
          <w:sz w:val="20"/>
          <w:szCs w:val="20"/>
        </w:rPr>
      </w:pPr>
    </w:p>
    <w:p w14:paraId="7C7EEBB9" w14:textId="77777777" w:rsidR="00A02DE1" w:rsidRDefault="00A02DE1">
      <w:pPr>
        <w:jc w:val="both"/>
        <w:rPr>
          <w:rFonts w:ascii="Arial" w:hAnsi="Arial" w:cs="Arial"/>
          <w:sz w:val="20"/>
          <w:szCs w:val="20"/>
        </w:rPr>
      </w:pPr>
    </w:p>
    <w:p w14:paraId="2C260335" w14:textId="77777777" w:rsidR="00A02DE1" w:rsidRDefault="00307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Tagok a Megállapodást átolvasták, és közös értelmezés után, mint akaratukkal és elhangzott nyilatkozataikkal mindenben egyezőt aláírták.</w:t>
      </w:r>
    </w:p>
    <w:p w14:paraId="4955CA6A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7B432D41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2880"/>
        <w:gridCol w:w="2880"/>
      </w:tblGrid>
      <w:tr w:rsidR="00A02DE1" w14:paraId="703C3D8C" w14:textId="77777777">
        <w:tc>
          <w:tcPr>
            <w:tcW w:w="2952" w:type="dxa"/>
          </w:tcPr>
          <w:p w14:paraId="5B2C1444" w14:textId="77777777" w:rsidR="00A02DE1" w:rsidRDefault="003070B9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Konzorcium Vezetője</w:t>
            </w:r>
          </w:p>
          <w:p w14:paraId="45126612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E2938F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43B8AE" w14:textId="77777777" w:rsidR="00A02DE1" w:rsidRDefault="00307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4910BC0F" w14:textId="77777777" w:rsidR="00A02DE1" w:rsidRDefault="003070B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220B64EA" w14:textId="77777777" w:rsidR="00A02DE1" w:rsidRDefault="00307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2A2B3A34" w14:textId="77777777" w:rsidR="00A02DE1" w:rsidRDefault="003070B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5764A485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087508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7E9145" w14:textId="77777777" w:rsidR="00A02DE1" w:rsidRDefault="00307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7897C3FA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64BB2" w14:textId="77777777" w:rsidR="00A02DE1" w:rsidRDefault="00307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30D2F1DD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956B0D" w14:textId="77777777" w:rsidR="00A02DE1" w:rsidRDefault="00307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952" w:type="dxa"/>
          </w:tcPr>
          <w:p w14:paraId="2A389B4E" w14:textId="77777777" w:rsidR="00A02DE1" w:rsidRDefault="003070B9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Konzorciumi Tag</w:t>
            </w:r>
          </w:p>
          <w:p w14:paraId="58AAC10C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BCCEAA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511969" w14:textId="77777777" w:rsidR="00A02DE1" w:rsidRDefault="00307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0148C031" w14:textId="77777777" w:rsidR="00A02DE1" w:rsidRDefault="003070B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5F01D29E" w14:textId="77777777" w:rsidR="00A02DE1" w:rsidRDefault="00307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63F9E7CA" w14:textId="77777777" w:rsidR="00A02DE1" w:rsidRDefault="003070B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053E275F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792C12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9C9019" w14:textId="77777777" w:rsidR="00A02DE1" w:rsidRDefault="00307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0450D598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1ED8C6" w14:textId="77777777" w:rsidR="00A02DE1" w:rsidRDefault="00307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366EF261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5553E5" w14:textId="77777777" w:rsidR="00A02DE1" w:rsidRDefault="00307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2952" w:type="dxa"/>
          </w:tcPr>
          <w:p w14:paraId="39805E2B" w14:textId="50425245" w:rsidR="00A02DE1" w:rsidRDefault="003070B9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Konzorciumi Tag</w:t>
            </w:r>
          </w:p>
          <w:p w14:paraId="0CA979A1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ABDF71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A7D69B" w14:textId="77777777" w:rsidR="00A02DE1" w:rsidRDefault="00307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69E0C901" w14:textId="77777777" w:rsidR="00A02DE1" w:rsidRDefault="003070B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6F8C1D40" w14:textId="77777777" w:rsidR="00A02DE1" w:rsidRDefault="00307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6D4B240C" w14:textId="77777777" w:rsidR="00A02DE1" w:rsidRDefault="003070B9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76B2CDAD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966A6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33D16F" w14:textId="77777777" w:rsidR="00A02DE1" w:rsidRDefault="00307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6CF67513" w14:textId="77777777" w:rsidR="00A02DE1" w:rsidRDefault="00A02DE1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F64D5E" w14:textId="77777777" w:rsidR="00A02DE1" w:rsidRDefault="00307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1502E58B" w14:textId="77777777" w:rsidR="00A02DE1" w:rsidRDefault="00A02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2CC988" w14:textId="77777777" w:rsidR="00A02DE1" w:rsidRDefault="00307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</w:tbl>
    <w:p w14:paraId="52120737" w14:textId="77777777" w:rsidR="00A02DE1" w:rsidRDefault="00A02DE1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4DE50965" w14:textId="77777777" w:rsidR="002B3013" w:rsidRDefault="002B301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14:paraId="66A64E57" w14:textId="77777777" w:rsidR="002B3013" w:rsidRDefault="002B301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11808" w:type="dxa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</w:tblGrid>
      <w:tr w:rsidR="002B3013" w14:paraId="040F9A1D" w14:textId="6B955290" w:rsidTr="002B3013">
        <w:tc>
          <w:tcPr>
            <w:tcW w:w="2952" w:type="dxa"/>
          </w:tcPr>
          <w:p w14:paraId="74DD62D3" w14:textId="77777777" w:rsidR="002B3013" w:rsidRDefault="002B3013" w:rsidP="002B301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>Konzorciumi Tag</w:t>
            </w:r>
          </w:p>
          <w:p w14:paraId="6C2530E9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D24903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47E75C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38838425" w14:textId="77777777" w:rsidR="002B3013" w:rsidRDefault="002B3013" w:rsidP="002B30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28716379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2101DF3E" w14:textId="77777777" w:rsidR="002B3013" w:rsidRDefault="002B3013" w:rsidP="002B30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5FDE0F89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06D595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3C94A9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792007EF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D5548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321D95EE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0D9F15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2952" w:type="dxa"/>
          </w:tcPr>
          <w:p w14:paraId="099CB762" w14:textId="77777777" w:rsidR="002B3013" w:rsidRDefault="002B3013" w:rsidP="002B301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Konzorciumi Tag</w:t>
            </w:r>
          </w:p>
          <w:p w14:paraId="5C33DA68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4E9D46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F469EE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0190D80F" w14:textId="77777777" w:rsidR="002B3013" w:rsidRDefault="002B3013" w:rsidP="002B30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2CBD7006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7A7F4EF9" w14:textId="77777777" w:rsidR="002B3013" w:rsidRDefault="002B3013" w:rsidP="002B30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0105A607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BF0447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13F84D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5829857A" w14:textId="77777777" w:rsidR="002B3013" w:rsidRDefault="002B3013" w:rsidP="002B3013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27B8D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307AAF15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9B90D1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952" w:type="dxa"/>
          </w:tcPr>
          <w:p w14:paraId="29B1E61D" w14:textId="77777777" w:rsidR="002B3013" w:rsidRDefault="002B3013" w:rsidP="002B301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Konzorciumi Tag</w:t>
            </w:r>
          </w:p>
          <w:p w14:paraId="28D5A9E6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39B59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CB610C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25700A5" w14:textId="77777777" w:rsidR="002B3013" w:rsidRDefault="002B3013" w:rsidP="002B30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14:paraId="6EC09A5F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6DEF25F2" w14:textId="77777777" w:rsidR="002B3013" w:rsidRDefault="002B3013" w:rsidP="002B30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14:paraId="0A8FA370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7DB02B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DC291A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6421AF39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4C034E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14:paraId="2E27D33A" w14:textId="77777777" w:rsidR="002B3013" w:rsidRDefault="002B3013" w:rsidP="002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8D5CF1" w14:textId="6FE6D4DC" w:rsidR="002B3013" w:rsidRDefault="002B3013" w:rsidP="002B301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  <w:tc>
          <w:tcPr>
            <w:tcW w:w="2952" w:type="dxa"/>
          </w:tcPr>
          <w:p w14:paraId="7C33627D" w14:textId="1D5C1037" w:rsidR="002B3013" w:rsidRDefault="002B3013" w:rsidP="002B301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</w:tbl>
    <w:p w14:paraId="151859F7" w14:textId="77777777" w:rsidR="002B3013" w:rsidRDefault="002B3013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sectPr w:rsidR="002B301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571" w:right="1800" w:bottom="1440" w:left="1800" w:header="708" w:footer="4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8A29B" w16cex:dateUtc="2025-02-13T15:55:00Z"/>
  <w16cex:commentExtensible w16cex:durableId="2B58A42C" w16cex:dateUtc="2025-02-13T16:02:00Z"/>
  <w16cex:commentExtensible w16cex:durableId="2B58AF18" w16cex:dateUtc="2025-02-13T16:49:00Z"/>
  <w16cex:commentExtensible w16cex:durableId="2B58B312" w16cex:dateUtc="2025-02-13T17:06:00Z"/>
  <w16cex:commentExtensible w16cex:durableId="2B58CB08" w16cex:dateUtc="2025-02-13T18:48:00Z"/>
  <w16cex:commentExtensible w16cex:durableId="2B58D7D0" w16cex:dateUtc="2025-02-13T19:42:00Z"/>
  <w16cex:commentExtensible w16cex:durableId="2B58DDC1" w16cex:dateUtc="2025-02-13T20:08:00Z"/>
  <w16cex:commentExtensible w16cex:durableId="2B58DB69" w16cex:dateUtc="2025-02-13T19:58:00Z"/>
  <w16cex:commentExtensible w16cex:durableId="2B58FD59" w16cex:dateUtc="2025-02-13T22:23:00Z"/>
  <w16cex:commentExtensible w16cex:durableId="2B58FFD4" w16cex:dateUtc="2025-02-13T22:33:00Z"/>
  <w16cex:commentExtensible w16cex:durableId="2B590835" w16cex:dateUtc="2025-02-13T23:09:00Z"/>
  <w16cex:commentExtensible w16cex:durableId="2B590AF2" w16cex:dateUtc="2025-02-13T23:21:00Z"/>
  <w16cex:commentExtensible w16cex:durableId="2B59144D" w16cex:dateUtc="2025-02-14T00:01:00Z"/>
  <w16cex:commentExtensible w16cex:durableId="2B591784" w16cex:dateUtc="2025-02-14T0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E55943" w16cid:durableId="2B58A28F"/>
  <w16cid:commentId w16cid:paraId="2B739D79" w16cid:durableId="2B58A29B"/>
  <w16cid:commentId w16cid:paraId="6F890D38" w16cid:durableId="2B58A42C"/>
  <w16cid:commentId w16cid:paraId="629E6490" w16cid:durableId="2B58A290"/>
  <w16cid:commentId w16cid:paraId="29D95CF4" w16cid:durableId="2B58AF18"/>
  <w16cid:commentId w16cid:paraId="6CB502BD" w16cid:durableId="2B58B312"/>
  <w16cid:commentId w16cid:paraId="4B834300" w16cid:durableId="2B58CB08"/>
  <w16cid:commentId w16cid:paraId="735B3057" w16cid:durableId="2B58D7D0"/>
  <w16cid:commentId w16cid:paraId="7184D794" w16cid:durableId="2B58A291"/>
  <w16cid:commentId w16cid:paraId="514B8048" w16cid:durableId="2B58DDC1"/>
  <w16cid:commentId w16cid:paraId="104F3EDB" w16cid:durableId="2B58A292"/>
  <w16cid:commentId w16cid:paraId="0E8C9B3A" w16cid:durableId="2B58DB69"/>
  <w16cid:commentId w16cid:paraId="6078E6AE" w16cid:durableId="2B58FD59"/>
  <w16cid:commentId w16cid:paraId="42F2DF8F" w16cid:durableId="2B58FFD4"/>
  <w16cid:commentId w16cid:paraId="6CA75069" w16cid:durableId="2B590835"/>
  <w16cid:commentId w16cid:paraId="6413E1B7" w16cid:durableId="2B590AF2"/>
  <w16cid:commentId w16cid:paraId="4B2B1539" w16cid:durableId="2B58A293"/>
  <w16cid:commentId w16cid:paraId="7218BD3A" w16cid:durableId="2B59144D"/>
  <w16cid:commentId w16cid:paraId="4EDA185A" w16cid:durableId="2B58A294"/>
  <w16cid:commentId w16cid:paraId="1FE51D13" w16cid:durableId="2B58A295"/>
  <w16cid:commentId w16cid:paraId="29C3115E" w16cid:durableId="2B591784"/>
  <w16cid:commentId w16cid:paraId="3399165A" w16cid:durableId="2B58A296"/>
  <w16cid:commentId w16cid:paraId="12FB5A3B" w16cid:durableId="2B58A297"/>
  <w16cid:commentId w16cid:paraId="4FC1539D" w16cid:durableId="2B58A298"/>
  <w16cid:commentId w16cid:paraId="46B18121" w16cid:durableId="2B58A299"/>
  <w16cid:commentId w16cid:paraId="22B3B9B0" w16cid:durableId="2B58A2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B5EE0" w14:textId="77777777" w:rsidR="0000290A" w:rsidRDefault="0000290A">
      <w:r>
        <w:separator/>
      </w:r>
    </w:p>
  </w:endnote>
  <w:endnote w:type="continuationSeparator" w:id="0">
    <w:p w14:paraId="65EA5937" w14:textId="77777777" w:rsidR="0000290A" w:rsidRDefault="000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397126"/>
      <w:docPartObj>
        <w:docPartGallery w:val="Page Numbers (Bottom of Page)"/>
        <w:docPartUnique/>
      </w:docPartObj>
    </w:sdtPr>
    <w:sdtEndPr/>
    <w:sdtContent>
      <w:p w14:paraId="38C8F737" w14:textId="77777777" w:rsidR="00A02DE1" w:rsidRDefault="003070B9">
        <w:pPr>
          <w:pStyle w:val="llb"/>
          <w:jc w:val="right"/>
        </w:pPr>
        <w:r>
          <w:rPr>
            <w:noProof/>
            <w:lang w:eastAsia="hu-HU"/>
          </w:rPr>
          <w:drawing>
            <wp:anchor distT="0" distB="0" distL="114300" distR="114300" simplePos="0" relativeHeight="251661312" behindDoc="1" locked="0" layoutInCell="1" allowOverlap="1" wp14:anchorId="5438A7A0" wp14:editId="1C839632">
              <wp:simplePos x="0" y="0"/>
              <wp:positionH relativeFrom="margin">
                <wp:align>left</wp:align>
              </wp:positionH>
              <wp:positionV relativeFrom="paragraph">
                <wp:posOffset>-525501</wp:posOffset>
              </wp:positionV>
              <wp:extent cx="6627495" cy="1047115"/>
              <wp:effectExtent l="0" t="0" r="1905" b="0"/>
              <wp:wrapNone/>
              <wp:docPr id="39" name="Kép 39" descr="KAP_fejleces_papir_lable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KAP_fejleces_papir_lablec.png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7495" cy="1047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3013">
          <w:rPr>
            <w:noProof/>
          </w:rPr>
          <w:t>7</w:t>
        </w:r>
        <w:r>
          <w:fldChar w:fldCharType="end"/>
        </w:r>
      </w:p>
    </w:sdtContent>
  </w:sdt>
  <w:p w14:paraId="10C0D705" w14:textId="77777777" w:rsidR="00A02DE1" w:rsidRDefault="00A02DE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EE185" w14:textId="77777777" w:rsidR="00A02DE1" w:rsidRDefault="003070B9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7EDCD5B" wp14:editId="58EC039C">
          <wp:simplePos x="0" y="0"/>
          <wp:positionH relativeFrom="page">
            <wp:posOffset>1141730</wp:posOffset>
          </wp:positionH>
          <wp:positionV relativeFrom="paragraph">
            <wp:posOffset>-523951</wp:posOffset>
          </wp:positionV>
          <wp:extent cx="6634480" cy="1047115"/>
          <wp:effectExtent l="0" t="0" r="0" b="0"/>
          <wp:wrapNone/>
          <wp:docPr id="41" name="Kép 41" descr="KAP_fejleces_papir_lab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AP_fejleces_papir_lablec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448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-17709310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B3013">
          <w:rPr>
            <w:noProof/>
          </w:rPr>
          <w:t>1</w:t>
        </w:r>
        <w:r>
          <w:fldChar w:fldCharType="end"/>
        </w:r>
      </w:sdtContent>
    </w:sdt>
  </w:p>
  <w:p w14:paraId="46EE62D7" w14:textId="77777777" w:rsidR="00A02DE1" w:rsidRDefault="00A02DE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7CEE7" w14:textId="77777777" w:rsidR="0000290A" w:rsidRDefault="0000290A">
      <w:r>
        <w:separator/>
      </w:r>
    </w:p>
  </w:footnote>
  <w:footnote w:type="continuationSeparator" w:id="0">
    <w:p w14:paraId="36055123" w14:textId="77777777" w:rsidR="0000290A" w:rsidRDefault="0000290A">
      <w:r>
        <w:continuationSeparator/>
      </w:r>
    </w:p>
  </w:footnote>
  <w:footnote w:id="1">
    <w:p w14:paraId="7153528F" w14:textId="7A8E39EC" w:rsidR="00A02DE1" w:rsidRPr="002B3013" w:rsidRDefault="003070B9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2B3013">
        <w:rPr>
          <w:rFonts w:ascii="Arial" w:hAnsi="Arial" w:cs="Arial"/>
          <w:bCs/>
          <w:iCs/>
          <w:color w:val="000000"/>
          <w:sz w:val="18"/>
          <w:szCs w:val="18"/>
        </w:rPr>
        <w:t>Itt részletezni kell a tulajdonjogokat, a használati jogokat, és egyéb esetleges jogokat. Az ingó/ingatlan/jogosultságokat a támogatási kérelemben szereplő részletezettséggel elegendő megadni.</w:t>
      </w:r>
    </w:p>
  </w:footnote>
  <w:footnote w:id="2">
    <w:p w14:paraId="3B040E33" w14:textId="77777777" w:rsidR="00A02DE1" w:rsidRDefault="003070B9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2B3013">
        <w:rPr>
          <w:rFonts w:ascii="Arial" w:hAnsi="Arial" w:cs="Arial"/>
          <w:sz w:val="18"/>
          <w:szCs w:val="18"/>
        </w:rPr>
        <w:t>Kérjük, a 9. pont alkalmazása függvényében kiválasztani a releváns fejezeti sorszámot.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EB748" w14:textId="77777777" w:rsidR="00A02DE1" w:rsidRDefault="003070B9">
    <w:pPr>
      <w:pStyle w:val="lfej"/>
      <w:rPr>
        <w:sz w:val="20"/>
        <w:szCs w:val="20"/>
        <w:lang w:val="en-US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A4D9884" wp14:editId="1DE0CD82">
          <wp:simplePos x="0" y="0"/>
          <wp:positionH relativeFrom="column">
            <wp:posOffset>-1829</wp:posOffset>
          </wp:positionH>
          <wp:positionV relativeFrom="paragraph">
            <wp:posOffset>-3353</wp:posOffset>
          </wp:positionV>
          <wp:extent cx="5486400" cy="1047652"/>
          <wp:effectExtent l="0" t="0" r="0" b="0"/>
          <wp:wrapNone/>
          <wp:docPr id="38" name="Kép 38" descr="KAP_fejleces_papir_fej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P_fejleces_papir_fejlec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47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/>
      </w:rPr>
      <w:tab/>
    </w:r>
    <w:r>
      <w:rPr>
        <w:sz w:val="20"/>
        <w:szCs w:val="20"/>
        <w:lang w:val="en-US"/>
      </w:rPr>
      <w:tab/>
    </w:r>
  </w:p>
  <w:p w14:paraId="199A1781" w14:textId="77777777" w:rsidR="00A02DE1" w:rsidRDefault="00A02DE1">
    <w:pPr>
      <w:pStyle w:val="lfej"/>
      <w:rPr>
        <w:sz w:val="20"/>
        <w:szCs w:val="20"/>
        <w:lang w:val="en-US"/>
      </w:rPr>
    </w:pPr>
  </w:p>
  <w:p w14:paraId="47847B3E" w14:textId="77777777" w:rsidR="00A02DE1" w:rsidRDefault="003070B9">
    <w:pPr>
      <w:pStyle w:val="lfej"/>
      <w:tabs>
        <w:tab w:val="clear" w:pos="4536"/>
        <w:tab w:val="clear" w:pos="9072"/>
        <w:tab w:val="left" w:pos="5299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</w:p>
  <w:p w14:paraId="4078C906" w14:textId="77777777" w:rsidR="00A02DE1" w:rsidRDefault="00A02DE1">
    <w:pPr>
      <w:pStyle w:val="lfej"/>
      <w:rPr>
        <w:sz w:val="20"/>
        <w:szCs w:val="20"/>
        <w:lang w:val="en-US"/>
      </w:rPr>
    </w:pPr>
  </w:p>
  <w:p w14:paraId="74C4BA4D" w14:textId="77777777" w:rsidR="00A02DE1" w:rsidRDefault="00A02DE1">
    <w:pPr>
      <w:pStyle w:val="lfej"/>
      <w:rPr>
        <w:sz w:val="20"/>
        <w:szCs w:val="20"/>
        <w:lang w:val="en-US"/>
      </w:rPr>
    </w:pPr>
  </w:p>
  <w:p w14:paraId="3A2C14FC" w14:textId="77777777" w:rsidR="00A02DE1" w:rsidRDefault="003070B9">
    <w:pPr>
      <w:pStyle w:val="lfej"/>
      <w:jc w:val="right"/>
      <w:rPr>
        <w:sz w:val="20"/>
        <w:szCs w:val="20"/>
        <w:lang w:val="en-US"/>
      </w:rPr>
    </w:pPr>
    <w:r>
      <w:rPr>
        <w:sz w:val="20"/>
        <w:szCs w:val="20"/>
        <w:lang w:val="en-US"/>
      </w:rPr>
      <w:t>6. melléklet - KAP-RD49-1-25</w:t>
    </w:r>
  </w:p>
  <w:p w14:paraId="482DC882" w14:textId="77777777" w:rsidR="00A02DE1" w:rsidRDefault="003070B9">
    <w:pPr>
      <w:pStyle w:val="lfej"/>
      <w:jc w:val="right"/>
      <w:rPr>
        <w:sz w:val="20"/>
        <w:szCs w:val="20"/>
      </w:rPr>
    </w:pPr>
    <w:r>
      <w:rPr>
        <w:sz w:val="20"/>
        <w:szCs w:val="20"/>
        <w:lang w:val="en-US"/>
      </w:rPr>
      <w:t xml:space="preserve"> Rövid Ellátási Láncok fejlesztése</w:t>
    </w:r>
  </w:p>
  <w:p w14:paraId="1F720F93" w14:textId="77777777" w:rsidR="00A02DE1" w:rsidRDefault="00A02DE1">
    <w:pPr>
      <w:pStyle w:val="lfej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447A2" w14:textId="77777777" w:rsidR="00A02DE1" w:rsidRDefault="003070B9">
    <w:pPr>
      <w:pStyle w:val="lfej"/>
      <w:rPr>
        <w:sz w:val="20"/>
        <w:szCs w:val="20"/>
        <w:lang w:val="en-US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7F25B34F" wp14:editId="645CD1E9">
          <wp:simplePos x="0" y="0"/>
          <wp:positionH relativeFrom="column">
            <wp:posOffset>-1829</wp:posOffset>
          </wp:positionH>
          <wp:positionV relativeFrom="paragraph">
            <wp:posOffset>-3353</wp:posOffset>
          </wp:positionV>
          <wp:extent cx="5486400" cy="1047652"/>
          <wp:effectExtent l="0" t="0" r="0" b="0"/>
          <wp:wrapNone/>
          <wp:docPr id="40" name="Kép 40" descr="KAP_fejleces_papir_fej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P_fejleces_papir_fejlec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47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</w:p>
  <w:p w14:paraId="226CF50F" w14:textId="77777777" w:rsidR="00A02DE1" w:rsidRDefault="00A02DE1">
    <w:pPr>
      <w:pStyle w:val="lfej"/>
      <w:rPr>
        <w:sz w:val="20"/>
        <w:szCs w:val="20"/>
        <w:lang w:val="en-US"/>
      </w:rPr>
    </w:pPr>
  </w:p>
  <w:p w14:paraId="490206CF" w14:textId="77777777" w:rsidR="00A02DE1" w:rsidRDefault="00A02DE1">
    <w:pPr>
      <w:pStyle w:val="lfej"/>
      <w:rPr>
        <w:sz w:val="20"/>
        <w:szCs w:val="20"/>
        <w:lang w:val="en-US"/>
      </w:rPr>
    </w:pPr>
  </w:p>
  <w:p w14:paraId="6DCBFC2D" w14:textId="77777777" w:rsidR="00A02DE1" w:rsidRDefault="00A02DE1">
    <w:pPr>
      <w:pStyle w:val="lfej"/>
      <w:rPr>
        <w:sz w:val="20"/>
        <w:szCs w:val="20"/>
        <w:lang w:val="en-US"/>
      </w:rPr>
    </w:pPr>
  </w:p>
  <w:p w14:paraId="45964767" w14:textId="77777777" w:rsidR="00A02DE1" w:rsidRDefault="00A02DE1">
    <w:pPr>
      <w:pStyle w:val="lfej"/>
      <w:rPr>
        <w:sz w:val="20"/>
        <w:szCs w:val="20"/>
        <w:lang w:val="en-US"/>
      </w:rPr>
    </w:pPr>
  </w:p>
  <w:p w14:paraId="313E1A67" w14:textId="77777777" w:rsidR="00A02DE1" w:rsidRDefault="003070B9">
    <w:pPr>
      <w:pStyle w:val="lfej"/>
      <w:jc w:val="right"/>
      <w:rPr>
        <w:sz w:val="20"/>
        <w:szCs w:val="20"/>
        <w:lang w:val="en-US"/>
      </w:rPr>
    </w:pPr>
    <w:r>
      <w:rPr>
        <w:sz w:val="20"/>
        <w:szCs w:val="20"/>
        <w:lang w:val="en-US"/>
      </w:rPr>
      <w:t>6. melléklet - KAP-RD49-1-25</w:t>
    </w:r>
  </w:p>
  <w:p w14:paraId="3687AF0B" w14:textId="77777777" w:rsidR="00A02DE1" w:rsidRDefault="003070B9">
    <w:pPr>
      <w:pStyle w:val="lfej"/>
      <w:jc w:val="right"/>
      <w:rPr>
        <w:sz w:val="20"/>
        <w:szCs w:val="20"/>
      </w:rPr>
    </w:pPr>
    <w:r>
      <w:rPr>
        <w:sz w:val="20"/>
        <w:szCs w:val="20"/>
        <w:lang w:val="en-US"/>
      </w:rPr>
      <w:t xml:space="preserve"> Rövid Ellátási Láncok fejlesztése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BD4"/>
    <w:multiLevelType w:val="hybridMultilevel"/>
    <w:tmpl w:val="6A2CBC16"/>
    <w:lvl w:ilvl="0" w:tplc="4A6A1EC2">
      <w:start w:val="1"/>
      <w:numFmt w:val="decimal"/>
      <w:lvlText w:val="%1."/>
      <w:lvlJc w:val="left"/>
      <w:pPr>
        <w:ind w:left="720" w:hanging="360"/>
      </w:pPr>
    </w:lvl>
    <w:lvl w:ilvl="1" w:tplc="765C429C">
      <w:start w:val="1"/>
      <w:numFmt w:val="decimal"/>
      <w:lvlText w:val="%2."/>
      <w:lvlJc w:val="left"/>
      <w:pPr>
        <w:ind w:left="720" w:hanging="360"/>
      </w:pPr>
    </w:lvl>
    <w:lvl w:ilvl="2" w:tplc="51D4BDA8">
      <w:start w:val="1"/>
      <w:numFmt w:val="lowerLetter"/>
      <w:lvlText w:val="%3."/>
      <w:lvlJc w:val="left"/>
      <w:pPr>
        <w:ind w:left="720" w:hanging="360"/>
      </w:pPr>
    </w:lvl>
    <w:lvl w:ilvl="3" w:tplc="B8540376">
      <w:start w:val="1"/>
      <w:numFmt w:val="decimal"/>
      <w:lvlText w:val="%4."/>
      <w:lvlJc w:val="left"/>
      <w:pPr>
        <w:ind w:left="720" w:hanging="360"/>
      </w:pPr>
    </w:lvl>
    <w:lvl w:ilvl="4" w:tplc="0B1C9C22">
      <w:start w:val="1"/>
      <w:numFmt w:val="decimal"/>
      <w:lvlText w:val="%5."/>
      <w:lvlJc w:val="left"/>
      <w:pPr>
        <w:ind w:left="720" w:hanging="360"/>
      </w:pPr>
    </w:lvl>
    <w:lvl w:ilvl="5" w:tplc="4C860ED6">
      <w:start w:val="1"/>
      <w:numFmt w:val="decimal"/>
      <w:lvlText w:val="%6."/>
      <w:lvlJc w:val="left"/>
      <w:pPr>
        <w:ind w:left="720" w:hanging="360"/>
      </w:pPr>
    </w:lvl>
    <w:lvl w:ilvl="6" w:tplc="99060F88">
      <w:start w:val="1"/>
      <w:numFmt w:val="decimal"/>
      <w:lvlText w:val="%7."/>
      <w:lvlJc w:val="left"/>
      <w:pPr>
        <w:ind w:left="720" w:hanging="360"/>
      </w:pPr>
    </w:lvl>
    <w:lvl w:ilvl="7" w:tplc="23AE27C0">
      <w:start w:val="1"/>
      <w:numFmt w:val="decimal"/>
      <w:lvlText w:val="%8."/>
      <w:lvlJc w:val="left"/>
      <w:pPr>
        <w:ind w:left="720" w:hanging="360"/>
      </w:pPr>
    </w:lvl>
    <w:lvl w:ilvl="8" w:tplc="527CB648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04096DD6"/>
    <w:multiLevelType w:val="hybridMultilevel"/>
    <w:tmpl w:val="CF545E3E"/>
    <w:lvl w:ilvl="0" w:tplc="EEFE45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Lucida Fax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668D4"/>
    <w:multiLevelType w:val="hybridMultilevel"/>
    <w:tmpl w:val="2B720502"/>
    <w:lvl w:ilvl="0" w:tplc="527E0500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187321A0"/>
    <w:multiLevelType w:val="hybridMultilevel"/>
    <w:tmpl w:val="48A08C50"/>
    <w:lvl w:ilvl="0" w:tplc="5A4EF4F0">
      <w:start w:val="1"/>
      <w:numFmt w:val="decimal"/>
      <w:lvlText w:val="%1."/>
      <w:lvlJc w:val="left"/>
      <w:pPr>
        <w:ind w:left="720" w:hanging="360"/>
      </w:pPr>
    </w:lvl>
    <w:lvl w:ilvl="1" w:tplc="43EAEACC">
      <w:start w:val="1"/>
      <w:numFmt w:val="decimal"/>
      <w:lvlText w:val="%2."/>
      <w:lvlJc w:val="left"/>
      <w:pPr>
        <w:ind w:left="720" w:hanging="360"/>
      </w:pPr>
    </w:lvl>
    <w:lvl w:ilvl="2" w:tplc="593A6174">
      <w:start w:val="1"/>
      <w:numFmt w:val="lowerLetter"/>
      <w:lvlText w:val="%3."/>
      <w:lvlJc w:val="left"/>
      <w:pPr>
        <w:ind w:left="720" w:hanging="360"/>
      </w:pPr>
    </w:lvl>
    <w:lvl w:ilvl="3" w:tplc="E29C391A">
      <w:start w:val="1"/>
      <w:numFmt w:val="decimal"/>
      <w:lvlText w:val="%4."/>
      <w:lvlJc w:val="left"/>
      <w:pPr>
        <w:ind w:left="720" w:hanging="360"/>
      </w:pPr>
    </w:lvl>
    <w:lvl w:ilvl="4" w:tplc="042A0EF6">
      <w:start w:val="1"/>
      <w:numFmt w:val="decimal"/>
      <w:lvlText w:val="%5."/>
      <w:lvlJc w:val="left"/>
      <w:pPr>
        <w:ind w:left="720" w:hanging="360"/>
      </w:pPr>
    </w:lvl>
    <w:lvl w:ilvl="5" w:tplc="4712D8DC">
      <w:start w:val="1"/>
      <w:numFmt w:val="decimal"/>
      <w:lvlText w:val="%6."/>
      <w:lvlJc w:val="left"/>
      <w:pPr>
        <w:ind w:left="720" w:hanging="360"/>
      </w:pPr>
    </w:lvl>
    <w:lvl w:ilvl="6" w:tplc="3194551C">
      <w:start w:val="1"/>
      <w:numFmt w:val="decimal"/>
      <w:lvlText w:val="%7."/>
      <w:lvlJc w:val="left"/>
      <w:pPr>
        <w:ind w:left="720" w:hanging="360"/>
      </w:pPr>
    </w:lvl>
    <w:lvl w:ilvl="7" w:tplc="8EC830B0">
      <w:start w:val="1"/>
      <w:numFmt w:val="decimal"/>
      <w:lvlText w:val="%8."/>
      <w:lvlJc w:val="left"/>
      <w:pPr>
        <w:ind w:left="720" w:hanging="360"/>
      </w:pPr>
    </w:lvl>
    <w:lvl w:ilvl="8" w:tplc="4984A714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20C60E2D"/>
    <w:multiLevelType w:val="hybridMultilevel"/>
    <w:tmpl w:val="EA3C9C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352A5"/>
    <w:multiLevelType w:val="hybridMultilevel"/>
    <w:tmpl w:val="3440CEC0"/>
    <w:lvl w:ilvl="0" w:tplc="7F6CDBEA">
      <w:start w:val="1"/>
      <w:numFmt w:val="decimal"/>
      <w:lvlText w:val="%1."/>
      <w:lvlJc w:val="left"/>
      <w:pPr>
        <w:ind w:left="720" w:hanging="360"/>
      </w:pPr>
    </w:lvl>
    <w:lvl w:ilvl="1" w:tplc="3B36DAAE">
      <w:start w:val="1"/>
      <w:numFmt w:val="decimal"/>
      <w:lvlText w:val="%2."/>
      <w:lvlJc w:val="left"/>
      <w:pPr>
        <w:ind w:left="720" w:hanging="360"/>
      </w:pPr>
    </w:lvl>
    <w:lvl w:ilvl="2" w:tplc="23F601BC">
      <w:start w:val="1"/>
      <w:numFmt w:val="lowerLetter"/>
      <w:lvlText w:val="%3."/>
      <w:lvlJc w:val="left"/>
      <w:pPr>
        <w:ind w:left="720" w:hanging="360"/>
      </w:pPr>
    </w:lvl>
    <w:lvl w:ilvl="3" w:tplc="0580430C">
      <w:start w:val="1"/>
      <w:numFmt w:val="decimal"/>
      <w:lvlText w:val="%4."/>
      <w:lvlJc w:val="left"/>
      <w:pPr>
        <w:ind w:left="720" w:hanging="360"/>
      </w:pPr>
    </w:lvl>
    <w:lvl w:ilvl="4" w:tplc="AB349012">
      <w:start w:val="1"/>
      <w:numFmt w:val="decimal"/>
      <w:lvlText w:val="%5."/>
      <w:lvlJc w:val="left"/>
      <w:pPr>
        <w:ind w:left="720" w:hanging="360"/>
      </w:pPr>
    </w:lvl>
    <w:lvl w:ilvl="5" w:tplc="9FA0266C">
      <w:start w:val="1"/>
      <w:numFmt w:val="decimal"/>
      <w:lvlText w:val="%6."/>
      <w:lvlJc w:val="left"/>
      <w:pPr>
        <w:ind w:left="720" w:hanging="360"/>
      </w:pPr>
    </w:lvl>
    <w:lvl w:ilvl="6" w:tplc="5AEA2166">
      <w:start w:val="1"/>
      <w:numFmt w:val="decimal"/>
      <w:lvlText w:val="%7."/>
      <w:lvlJc w:val="left"/>
      <w:pPr>
        <w:ind w:left="720" w:hanging="360"/>
      </w:pPr>
    </w:lvl>
    <w:lvl w:ilvl="7" w:tplc="B106D9B8">
      <w:start w:val="1"/>
      <w:numFmt w:val="decimal"/>
      <w:lvlText w:val="%8."/>
      <w:lvlJc w:val="left"/>
      <w:pPr>
        <w:ind w:left="720" w:hanging="360"/>
      </w:pPr>
    </w:lvl>
    <w:lvl w:ilvl="8" w:tplc="E2D81168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43D63E00"/>
    <w:multiLevelType w:val="hybridMultilevel"/>
    <w:tmpl w:val="953A7D36"/>
    <w:lvl w:ilvl="0" w:tplc="1EE49858">
      <w:start w:val="1"/>
      <w:numFmt w:val="lowerLetter"/>
      <w:lvlText w:val="%1)"/>
      <w:lvlJc w:val="left"/>
      <w:pPr>
        <w:ind w:left="720" w:hanging="360"/>
      </w:pPr>
    </w:lvl>
    <w:lvl w:ilvl="1" w:tplc="EDA211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066CA2">
      <w:start w:val="1"/>
      <w:numFmt w:val="lowerLetter"/>
      <w:lvlText w:val="%3)"/>
      <w:lvlJc w:val="left"/>
      <w:pPr>
        <w:ind w:left="720" w:hanging="360"/>
      </w:pPr>
    </w:lvl>
    <w:lvl w:ilvl="3" w:tplc="DC0AEE9A">
      <w:start w:val="1"/>
      <w:numFmt w:val="lowerLetter"/>
      <w:lvlText w:val="%4)"/>
      <w:lvlJc w:val="left"/>
      <w:pPr>
        <w:ind w:left="720" w:hanging="360"/>
      </w:pPr>
    </w:lvl>
    <w:lvl w:ilvl="4" w:tplc="4B2EA008">
      <w:start w:val="1"/>
      <w:numFmt w:val="lowerLetter"/>
      <w:lvlText w:val="%5)"/>
      <w:lvlJc w:val="left"/>
      <w:pPr>
        <w:ind w:left="720" w:hanging="360"/>
      </w:pPr>
    </w:lvl>
    <w:lvl w:ilvl="5" w:tplc="C510A134">
      <w:start w:val="1"/>
      <w:numFmt w:val="lowerLetter"/>
      <w:lvlText w:val="%6)"/>
      <w:lvlJc w:val="left"/>
      <w:pPr>
        <w:ind w:left="720" w:hanging="360"/>
      </w:pPr>
    </w:lvl>
    <w:lvl w:ilvl="6" w:tplc="E912DB68">
      <w:start w:val="1"/>
      <w:numFmt w:val="lowerLetter"/>
      <w:lvlText w:val="%7)"/>
      <w:lvlJc w:val="left"/>
      <w:pPr>
        <w:ind w:left="720" w:hanging="360"/>
      </w:pPr>
    </w:lvl>
    <w:lvl w:ilvl="7" w:tplc="BA84D56E">
      <w:start w:val="1"/>
      <w:numFmt w:val="lowerLetter"/>
      <w:lvlText w:val="%8)"/>
      <w:lvlJc w:val="left"/>
      <w:pPr>
        <w:ind w:left="720" w:hanging="360"/>
      </w:pPr>
    </w:lvl>
    <w:lvl w:ilvl="8" w:tplc="912A764A">
      <w:start w:val="1"/>
      <w:numFmt w:val="lowerLetter"/>
      <w:lvlText w:val="%9)"/>
      <w:lvlJc w:val="left"/>
      <w:pPr>
        <w:ind w:left="720" w:hanging="360"/>
      </w:pPr>
    </w:lvl>
  </w:abstractNum>
  <w:abstractNum w:abstractNumId="7" w15:restartNumberingAfterBreak="0">
    <w:nsid w:val="5103283E"/>
    <w:multiLevelType w:val="hybridMultilevel"/>
    <w:tmpl w:val="06009D4C"/>
    <w:lvl w:ilvl="0" w:tplc="CD862016">
      <w:start w:val="1"/>
      <w:numFmt w:val="lowerLetter"/>
      <w:lvlText w:val="%1)"/>
      <w:lvlJc w:val="left"/>
      <w:pPr>
        <w:ind w:left="720" w:hanging="360"/>
      </w:pPr>
    </w:lvl>
    <w:lvl w:ilvl="1" w:tplc="FB768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7F04EAC">
      <w:start w:val="1"/>
      <w:numFmt w:val="lowerLetter"/>
      <w:lvlText w:val="%3)"/>
      <w:lvlJc w:val="left"/>
      <w:pPr>
        <w:ind w:left="720" w:hanging="360"/>
      </w:pPr>
    </w:lvl>
    <w:lvl w:ilvl="3" w:tplc="AD9E392A">
      <w:start w:val="1"/>
      <w:numFmt w:val="lowerLetter"/>
      <w:lvlText w:val="%4)"/>
      <w:lvlJc w:val="left"/>
      <w:pPr>
        <w:ind w:left="720" w:hanging="360"/>
      </w:pPr>
    </w:lvl>
    <w:lvl w:ilvl="4" w:tplc="5D90C52C">
      <w:start w:val="1"/>
      <w:numFmt w:val="lowerLetter"/>
      <w:lvlText w:val="%5)"/>
      <w:lvlJc w:val="left"/>
      <w:pPr>
        <w:ind w:left="720" w:hanging="360"/>
      </w:pPr>
    </w:lvl>
    <w:lvl w:ilvl="5" w:tplc="BB10DBD0">
      <w:start w:val="1"/>
      <w:numFmt w:val="lowerLetter"/>
      <w:lvlText w:val="%6)"/>
      <w:lvlJc w:val="left"/>
      <w:pPr>
        <w:ind w:left="720" w:hanging="360"/>
      </w:pPr>
    </w:lvl>
    <w:lvl w:ilvl="6" w:tplc="48E4DB22">
      <w:start w:val="1"/>
      <w:numFmt w:val="lowerLetter"/>
      <w:lvlText w:val="%7)"/>
      <w:lvlJc w:val="left"/>
      <w:pPr>
        <w:ind w:left="720" w:hanging="360"/>
      </w:pPr>
    </w:lvl>
    <w:lvl w:ilvl="7" w:tplc="44EC9D2E">
      <w:start w:val="1"/>
      <w:numFmt w:val="lowerLetter"/>
      <w:lvlText w:val="%8)"/>
      <w:lvlJc w:val="left"/>
      <w:pPr>
        <w:ind w:left="720" w:hanging="360"/>
      </w:pPr>
    </w:lvl>
    <w:lvl w:ilvl="8" w:tplc="6F741C38">
      <w:start w:val="1"/>
      <w:numFmt w:val="lowerLetter"/>
      <w:lvlText w:val="%9)"/>
      <w:lvlJc w:val="left"/>
      <w:pPr>
        <w:ind w:left="720" w:hanging="360"/>
      </w:pPr>
    </w:lvl>
  </w:abstractNum>
  <w:abstractNum w:abstractNumId="8" w15:restartNumberingAfterBreak="0">
    <w:nsid w:val="54C4250C"/>
    <w:multiLevelType w:val="hybridMultilevel"/>
    <w:tmpl w:val="872E830E"/>
    <w:lvl w:ilvl="0" w:tplc="48CAF4F8">
      <w:start w:val="1"/>
      <w:numFmt w:val="lowerLetter"/>
      <w:lvlText w:val="%1)"/>
      <w:lvlJc w:val="left"/>
      <w:pPr>
        <w:ind w:left="720" w:hanging="360"/>
      </w:pPr>
    </w:lvl>
    <w:lvl w:ilvl="1" w:tplc="396C36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5267DAE">
      <w:start w:val="1"/>
      <w:numFmt w:val="lowerLetter"/>
      <w:lvlText w:val="%3)"/>
      <w:lvlJc w:val="left"/>
      <w:pPr>
        <w:ind w:left="720" w:hanging="360"/>
      </w:pPr>
    </w:lvl>
    <w:lvl w:ilvl="3" w:tplc="DA906386">
      <w:start w:val="1"/>
      <w:numFmt w:val="lowerLetter"/>
      <w:lvlText w:val="%4)"/>
      <w:lvlJc w:val="left"/>
      <w:pPr>
        <w:ind w:left="720" w:hanging="360"/>
      </w:pPr>
    </w:lvl>
    <w:lvl w:ilvl="4" w:tplc="78AA99B6">
      <w:start w:val="1"/>
      <w:numFmt w:val="lowerLetter"/>
      <w:lvlText w:val="%5)"/>
      <w:lvlJc w:val="left"/>
      <w:pPr>
        <w:ind w:left="720" w:hanging="360"/>
      </w:pPr>
    </w:lvl>
    <w:lvl w:ilvl="5" w:tplc="69C8798C">
      <w:start w:val="1"/>
      <w:numFmt w:val="lowerLetter"/>
      <w:lvlText w:val="%6)"/>
      <w:lvlJc w:val="left"/>
      <w:pPr>
        <w:ind w:left="720" w:hanging="360"/>
      </w:pPr>
    </w:lvl>
    <w:lvl w:ilvl="6" w:tplc="7CA2CDE6">
      <w:start w:val="1"/>
      <w:numFmt w:val="lowerLetter"/>
      <w:lvlText w:val="%7)"/>
      <w:lvlJc w:val="left"/>
      <w:pPr>
        <w:ind w:left="720" w:hanging="360"/>
      </w:pPr>
    </w:lvl>
    <w:lvl w:ilvl="7" w:tplc="69624A3A">
      <w:start w:val="1"/>
      <w:numFmt w:val="lowerLetter"/>
      <w:lvlText w:val="%8)"/>
      <w:lvlJc w:val="left"/>
      <w:pPr>
        <w:ind w:left="720" w:hanging="360"/>
      </w:pPr>
    </w:lvl>
    <w:lvl w:ilvl="8" w:tplc="25D4AC36">
      <w:start w:val="1"/>
      <w:numFmt w:val="lowerLetter"/>
      <w:lvlText w:val="%9)"/>
      <w:lvlJc w:val="left"/>
      <w:pPr>
        <w:ind w:left="720" w:hanging="360"/>
      </w:pPr>
    </w:lvl>
  </w:abstractNum>
  <w:abstractNum w:abstractNumId="9" w15:restartNumberingAfterBreak="0">
    <w:nsid w:val="617D3FE2"/>
    <w:multiLevelType w:val="hybridMultilevel"/>
    <w:tmpl w:val="DF3457EC"/>
    <w:lvl w:ilvl="0" w:tplc="54BE5ADC">
      <w:start w:val="1"/>
      <w:numFmt w:val="upperRoman"/>
      <w:lvlText w:val="%1."/>
      <w:lvlJc w:val="right"/>
      <w:pPr>
        <w:ind w:left="720" w:hanging="360"/>
      </w:pPr>
    </w:lvl>
    <w:lvl w:ilvl="1" w:tplc="3B4AF73E">
      <w:start w:val="1"/>
      <w:numFmt w:val="upperRoman"/>
      <w:lvlText w:val="%2."/>
      <w:lvlJc w:val="right"/>
      <w:pPr>
        <w:ind w:left="720" w:hanging="360"/>
      </w:pPr>
    </w:lvl>
    <w:lvl w:ilvl="2" w:tplc="D168014C">
      <w:start w:val="1"/>
      <w:numFmt w:val="upperRoman"/>
      <w:lvlText w:val="%3."/>
      <w:lvlJc w:val="right"/>
      <w:pPr>
        <w:ind w:left="720" w:hanging="360"/>
      </w:pPr>
    </w:lvl>
    <w:lvl w:ilvl="3" w:tplc="2C8ED1FA">
      <w:start w:val="1"/>
      <w:numFmt w:val="upperRoman"/>
      <w:lvlText w:val="%4."/>
      <w:lvlJc w:val="right"/>
      <w:pPr>
        <w:ind w:left="720" w:hanging="360"/>
      </w:pPr>
    </w:lvl>
    <w:lvl w:ilvl="4" w:tplc="1BB8E5CA">
      <w:start w:val="1"/>
      <w:numFmt w:val="upperRoman"/>
      <w:lvlText w:val="%5."/>
      <w:lvlJc w:val="right"/>
      <w:pPr>
        <w:ind w:left="720" w:hanging="360"/>
      </w:pPr>
    </w:lvl>
    <w:lvl w:ilvl="5" w:tplc="3B64D790">
      <w:start w:val="1"/>
      <w:numFmt w:val="upperRoman"/>
      <w:lvlText w:val="%6."/>
      <w:lvlJc w:val="right"/>
      <w:pPr>
        <w:ind w:left="720" w:hanging="360"/>
      </w:pPr>
    </w:lvl>
    <w:lvl w:ilvl="6" w:tplc="6AD27884">
      <w:start w:val="1"/>
      <w:numFmt w:val="upperRoman"/>
      <w:lvlText w:val="%7."/>
      <w:lvlJc w:val="right"/>
      <w:pPr>
        <w:ind w:left="720" w:hanging="360"/>
      </w:pPr>
    </w:lvl>
    <w:lvl w:ilvl="7" w:tplc="F76C95FE">
      <w:start w:val="1"/>
      <w:numFmt w:val="upperRoman"/>
      <w:lvlText w:val="%8."/>
      <w:lvlJc w:val="right"/>
      <w:pPr>
        <w:ind w:left="720" w:hanging="360"/>
      </w:pPr>
    </w:lvl>
    <w:lvl w:ilvl="8" w:tplc="B4F6F460">
      <w:start w:val="1"/>
      <w:numFmt w:val="upperRoman"/>
      <w:lvlText w:val="%9."/>
      <w:lvlJc w:val="right"/>
      <w:pPr>
        <w:ind w:left="720" w:hanging="360"/>
      </w:pPr>
    </w:lvl>
  </w:abstractNum>
  <w:abstractNum w:abstractNumId="10" w15:restartNumberingAfterBreak="0">
    <w:nsid w:val="6BB95DC4"/>
    <w:multiLevelType w:val="hybridMultilevel"/>
    <w:tmpl w:val="DBF03218"/>
    <w:lvl w:ilvl="0" w:tplc="087847F4">
      <w:start w:val="1"/>
      <w:numFmt w:val="upperRoman"/>
      <w:lvlText w:val="%1."/>
      <w:lvlJc w:val="right"/>
      <w:pPr>
        <w:ind w:left="720" w:hanging="360"/>
      </w:pPr>
    </w:lvl>
    <w:lvl w:ilvl="1" w:tplc="D70EE1E2">
      <w:start w:val="1"/>
      <w:numFmt w:val="upperRoman"/>
      <w:lvlText w:val="%2."/>
      <w:lvlJc w:val="right"/>
      <w:pPr>
        <w:ind w:left="720" w:hanging="360"/>
      </w:pPr>
    </w:lvl>
    <w:lvl w:ilvl="2" w:tplc="28A47B9C">
      <w:start w:val="1"/>
      <w:numFmt w:val="upperRoman"/>
      <w:lvlText w:val="%3."/>
      <w:lvlJc w:val="right"/>
      <w:pPr>
        <w:ind w:left="720" w:hanging="360"/>
      </w:pPr>
    </w:lvl>
    <w:lvl w:ilvl="3" w:tplc="ABD238D2">
      <w:start w:val="1"/>
      <w:numFmt w:val="upperRoman"/>
      <w:lvlText w:val="%4."/>
      <w:lvlJc w:val="right"/>
      <w:pPr>
        <w:ind w:left="720" w:hanging="360"/>
      </w:pPr>
    </w:lvl>
    <w:lvl w:ilvl="4" w:tplc="22CC73B2">
      <w:start w:val="1"/>
      <w:numFmt w:val="upperRoman"/>
      <w:lvlText w:val="%5."/>
      <w:lvlJc w:val="right"/>
      <w:pPr>
        <w:ind w:left="720" w:hanging="360"/>
      </w:pPr>
    </w:lvl>
    <w:lvl w:ilvl="5" w:tplc="F18C4D2E">
      <w:start w:val="1"/>
      <w:numFmt w:val="upperRoman"/>
      <w:lvlText w:val="%6."/>
      <w:lvlJc w:val="right"/>
      <w:pPr>
        <w:ind w:left="720" w:hanging="360"/>
      </w:pPr>
    </w:lvl>
    <w:lvl w:ilvl="6" w:tplc="3FA03452">
      <w:start w:val="1"/>
      <w:numFmt w:val="upperRoman"/>
      <w:lvlText w:val="%7."/>
      <w:lvlJc w:val="right"/>
      <w:pPr>
        <w:ind w:left="720" w:hanging="360"/>
      </w:pPr>
    </w:lvl>
    <w:lvl w:ilvl="7" w:tplc="9C66703C">
      <w:start w:val="1"/>
      <w:numFmt w:val="upperRoman"/>
      <w:lvlText w:val="%8."/>
      <w:lvlJc w:val="right"/>
      <w:pPr>
        <w:ind w:left="720" w:hanging="360"/>
      </w:pPr>
    </w:lvl>
    <w:lvl w:ilvl="8" w:tplc="2B9C5278">
      <w:start w:val="1"/>
      <w:numFmt w:val="upperRoman"/>
      <w:lvlText w:val="%9."/>
      <w:lvlJc w:val="right"/>
      <w:pPr>
        <w:ind w:left="720" w:hanging="360"/>
      </w:pPr>
    </w:lvl>
  </w:abstractNum>
  <w:abstractNum w:abstractNumId="11" w15:restartNumberingAfterBreak="0">
    <w:nsid w:val="79C667AA"/>
    <w:multiLevelType w:val="hybridMultilevel"/>
    <w:tmpl w:val="47A26982"/>
    <w:lvl w:ilvl="0" w:tplc="40706162">
      <w:start w:val="1"/>
      <w:numFmt w:val="upperRoman"/>
      <w:lvlText w:val="%1."/>
      <w:lvlJc w:val="right"/>
      <w:pPr>
        <w:ind w:left="720" w:hanging="360"/>
      </w:pPr>
    </w:lvl>
    <w:lvl w:ilvl="1" w:tplc="65280EBA">
      <w:start w:val="1"/>
      <w:numFmt w:val="upperRoman"/>
      <w:lvlText w:val="%2."/>
      <w:lvlJc w:val="right"/>
      <w:pPr>
        <w:ind w:left="720" w:hanging="360"/>
      </w:pPr>
    </w:lvl>
    <w:lvl w:ilvl="2" w:tplc="5B680EF2">
      <w:start w:val="1"/>
      <w:numFmt w:val="upperRoman"/>
      <w:lvlText w:val="%3."/>
      <w:lvlJc w:val="right"/>
      <w:pPr>
        <w:ind w:left="720" w:hanging="360"/>
      </w:pPr>
    </w:lvl>
    <w:lvl w:ilvl="3" w:tplc="BED4597C">
      <w:start w:val="1"/>
      <w:numFmt w:val="upperRoman"/>
      <w:lvlText w:val="%4."/>
      <w:lvlJc w:val="right"/>
      <w:pPr>
        <w:ind w:left="720" w:hanging="360"/>
      </w:pPr>
    </w:lvl>
    <w:lvl w:ilvl="4" w:tplc="7D0CC4D4">
      <w:start w:val="1"/>
      <w:numFmt w:val="upperRoman"/>
      <w:lvlText w:val="%5."/>
      <w:lvlJc w:val="right"/>
      <w:pPr>
        <w:ind w:left="720" w:hanging="360"/>
      </w:pPr>
    </w:lvl>
    <w:lvl w:ilvl="5" w:tplc="923ECBA4">
      <w:start w:val="1"/>
      <w:numFmt w:val="upperRoman"/>
      <w:lvlText w:val="%6."/>
      <w:lvlJc w:val="right"/>
      <w:pPr>
        <w:ind w:left="720" w:hanging="360"/>
      </w:pPr>
    </w:lvl>
    <w:lvl w:ilvl="6" w:tplc="D3389424">
      <w:start w:val="1"/>
      <w:numFmt w:val="upperRoman"/>
      <w:lvlText w:val="%7."/>
      <w:lvlJc w:val="right"/>
      <w:pPr>
        <w:ind w:left="720" w:hanging="360"/>
      </w:pPr>
    </w:lvl>
    <w:lvl w:ilvl="7" w:tplc="AE4AC02E">
      <w:start w:val="1"/>
      <w:numFmt w:val="upperRoman"/>
      <w:lvlText w:val="%8."/>
      <w:lvlJc w:val="right"/>
      <w:pPr>
        <w:ind w:left="720" w:hanging="360"/>
      </w:pPr>
    </w:lvl>
    <w:lvl w:ilvl="8" w:tplc="524EDCD0">
      <w:start w:val="1"/>
      <w:numFmt w:val="upperRoman"/>
      <w:lvlText w:val="%9."/>
      <w:lvlJc w:val="right"/>
      <w:pPr>
        <w:ind w:left="720" w:hanging="36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E1"/>
    <w:rsid w:val="0000290A"/>
    <w:rsid w:val="00083EF5"/>
    <w:rsid w:val="00104405"/>
    <w:rsid w:val="001D06A6"/>
    <w:rsid w:val="00297A17"/>
    <w:rsid w:val="002B3013"/>
    <w:rsid w:val="002C0008"/>
    <w:rsid w:val="003070B9"/>
    <w:rsid w:val="00357B8E"/>
    <w:rsid w:val="00495A8F"/>
    <w:rsid w:val="0050318B"/>
    <w:rsid w:val="0050472E"/>
    <w:rsid w:val="005C4B75"/>
    <w:rsid w:val="005C7AF7"/>
    <w:rsid w:val="006145CA"/>
    <w:rsid w:val="0064741C"/>
    <w:rsid w:val="0067419D"/>
    <w:rsid w:val="006978BD"/>
    <w:rsid w:val="006A5DAF"/>
    <w:rsid w:val="00725D49"/>
    <w:rsid w:val="00751830"/>
    <w:rsid w:val="007A4AB3"/>
    <w:rsid w:val="007B2799"/>
    <w:rsid w:val="00800C09"/>
    <w:rsid w:val="0085531F"/>
    <w:rsid w:val="009055B9"/>
    <w:rsid w:val="00955A11"/>
    <w:rsid w:val="00A02DE1"/>
    <w:rsid w:val="00A10DC6"/>
    <w:rsid w:val="00A10F71"/>
    <w:rsid w:val="00A30D99"/>
    <w:rsid w:val="00A93248"/>
    <w:rsid w:val="00AF2FDB"/>
    <w:rsid w:val="00B1084B"/>
    <w:rsid w:val="00B23975"/>
    <w:rsid w:val="00BB6C87"/>
    <w:rsid w:val="00C75CD2"/>
    <w:rsid w:val="00D07BC1"/>
    <w:rsid w:val="00EF3A88"/>
    <w:rsid w:val="00F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AE16BA"/>
  <w15:docId w15:val="{109719C2-3428-4066-9782-B860B5CB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pPr>
      <w:jc w:val="both"/>
    </w:pPr>
    <w:rPr>
      <w:bCs/>
      <w:color w:val="000000"/>
      <w:sz w:val="20"/>
      <w:lang w:eastAsia="hu-HU"/>
    </w:rPr>
  </w:style>
  <w:style w:type="paragraph" w:customStyle="1" w:styleId="WW-Felsorols2">
    <w:name w:val="WW-Felsorolás 2"/>
    <w:basedOn w:val="Norml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CharCharCharCharCharCharCharCharCharCharCharCharChar">
    <w:name w:val="Char Char Char Char Char Char Char Char Char Char Char Char Char"/>
    <w:basedOn w:val="Norm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">
    <w:name w:val="Body Text"/>
    <w:basedOn w:val="Norml"/>
    <w:pPr>
      <w:spacing w:after="120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l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eva">
    <w:name w:val="eva"/>
    <w:semiHidden/>
    <w:rPr>
      <w:rFonts w:ascii="Arial" w:hAnsi="Arial" w:cs="Arial"/>
      <w:color w:val="auto"/>
      <w:sz w:val="20"/>
      <w:szCs w:val="20"/>
    </w:rPr>
  </w:style>
  <w:style w:type="character" w:styleId="Kiemels2">
    <w:name w:val="Strong"/>
    <w:qFormat/>
    <w:rPr>
      <w:b/>
      <w:bCs/>
    </w:rPr>
  </w:style>
  <w:style w:type="paragraph" w:styleId="NormlWeb">
    <w:name w:val="Normal (Web)"/>
    <w:basedOn w:val="Norml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Pr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Vltozat">
    <w:name w:val="Revision"/>
    <w:hidden/>
    <w:uiPriority w:val="99"/>
    <w:semiHidden/>
    <w:rPr>
      <w:sz w:val="24"/>
      <w:szCs w:val="24"/>
      <w:lang w:eastAsia="en-US"/>
    </w:rPr>
  </w:style>
  <w:style w:type="character" w:customStyle="1" w:styleId="lfejChar">
    <w:name w:val="Élőfej Char"/>
    <w:basedOn w:val="Bekezdsalapbettpusa"/>
    <w:link w:val="lfej"/>
    <w:rPr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7D5F.AD8A51D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7D5F.AD8A51D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7D5F.AD8A51D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7D5F.AD8A51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C68E3F7FA1D54588F2B62FE2A2750B" ma:contentTypeVersion="" ma:contentTypeDescription="Új dokumentum létrehozása." ma:contentTypeScope="" ma:versionID="1ad9ee6240f0b492475a4536d758f4de">
  <xsd:schema xmlns:xsd="http://www.w3.org/2001/XMLSchema" xmlns:xs="http://www.w3.org/2001/XMLSchema" xmlns:p="http://schemas.microsoft.com/office/2006/metadata/properties" xmlns:ns2="f9786fb7-432b-4735-9166-20bdcc3badc1" xmlns:ns3="53a35b60-2a07-4fe0-89b8-b05d18a4bb91" targetNamespace="http://schemas.microsoft.com/office/2006/metadata/properties" ma:root="true" ma:fieldsID="63f17a4c0f3434eda8a42b8d84b34503" ns2:_="" ns3:_="">
    <xsd:import namespace="f9786fb7-432b-4735-9166-20bdcc3badc1"/>
    <xsd:import namespace="53a35b60-2a07-4fe0-89b8-b05d18a4bb91"/>
    <xsd:element name="properties">
      <xsd:complexType>
        <xsd:sequence>
          <xsd:element name="documentManagement">
            <xsd:complexType>
              <xsd:all>
                <xsd:element ref="ns2:C_x00ed_mke" minOccurs="0"/>
                <xsd:element ref="ns3:SharedWithUsers" minOccurs="0"/>
                <xsd:element ref="ns2:C_x00ed_m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86fb7-432b-4735-9166-20bdcc3badc1" elementFormDefault="qualified">
    <xsd:import namespace="http://schemas.microsoft.com/office/2006/documentManagement/types"/>
    <xsd:import namespace="http://schemas.microsoft.com/office/infopath/2007/PartnerControls"/>
    <xsd:element name="C_x00ed_mke" ma:index="8" nillable="true" ma:displayName="Címke" ma:default="FAIR_Core" ma:internalName="C_x00ed_mk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R"/>
                    <xsd:enumeration value="DWH"/>
                    <xsd:enumeration value="FAIR_Core"/>
                    <xsd:enumeration value="FAIR_Core_OLD"/>
                    <xsd:enumeration value="HD_OLD"/>
                    <xsd:enumeration value="HDF"/>
                    <xsd:enumeration value="PGH"/>
                    <xsd:enumeration value="Horizontális témák"/>
                    <xsd:enumeration value="Üzemeltetés"/>
                    <xsd:enumeration value="EMIR-DWH"/>
                    <xsd:enumeration value="ORDS-DWH"/>
                    <xsd:enumeration value="Adatpiac"/>
                    <xsd:enumeration value="Szakértői feladatok"/>
                    <xsd:enumeration value="CENTRAL"/>
                    <xsd:enumeration value="ELLI"/>
                    <xsd:enumeration value="EPTK"/>
                    <xsd:enumeration value="EUPR"/>
                    <xsd:enumeration value="FAIRSIGNAPI"/>
                    <xsd:enumeration value="HELP"/>
                    <xsd:enumeration value="IMIR"/>
                    <xsd:enumeration value="KERESOK"/>
                    <xsd:enumeration value="MOBILAPP"/>
                    <xsd:enumeration value="SSO"/>
                    <xsd:enumeration value="VIR"/>
                    <xsd:enumeration value="VIRAPP"/>
                    <xsd:enumeration value="Hammer"/>
                    <xsd:enumeration value="Horizontális funkciók"/>
                    <xsd:enumeration value="Design system"/>
                    <xsd:enumeration value="DocSystem"/>
                    <xsd:enumeration value="Technológiai leírások"/>
                    <xsd:enumeration value="Auditok"/>
                    <xsd:enumeration value="Egyeztetések"/>
                    <xsd:enumeration value="Fogalomtár"/>
                    <xsd:enumeration value="Képzések"/>
                    <xsd:enumeration value="Projektek"/>
                    <xsd:enumeration value="Release terv"/>
                    <xsd:enumeration value="Jogszabályok"/>
                    <xsd:enumeration value="Paraméterezés"/>
                    <xsd:enumeration value="Projekt monitoring"/>
                    <xsd:enumeration value="CALENDAR"/>
                    <xsd:enumeration value="Fejléc"/>
                    <xsd:enumeration value="Üzenetek"/>
                    <xsd:enumeration value="Pályázók"/>
                    <xsd:enumeration value="Projektkezelők"/>
                    <xsd:enumeration value="Támogatási lehetőségeim"/>
                    <xsd:enumeration value="Folyamatban lévő feladataim"/>
                    <xsd:enumeration value="Támogatási kérelem"/>
                    <xsd:enumeration value="Szerződéstervezet"/>
                    <xsd:enumeration value="Szerződés"/>
                    <xsd:enumeration value="Finanszírozás"/>
                    <xsd:enumeration value="Szakmai beszámolók"/>
                    <xsd:enumeration value="Közbeszerzés"/>
                    <xsd:enumeration value="E-beszerzés"/>
                    <xsd:enumeration value="Saját projektek statisztikája"/>
                    <xsd:enumeration value="Állami értékelés"/>
                    <xsd:enumeration value="Dokumentumtár"/>
                    <xsd:enumeration value="e-Posta küldeményeim"/>
                    <xsd:enumeration value="Súgó"/>
                    <xsd:enumeration value="Főoldal"/>
                    <xsd:enumeration value="Lábléc"/>
                    <xsd:enumeration value="Dokumentumtár"/>
                    <xsd:enumeration value="Üzenetek"/>
                    <xsd:enumeration value="Projekt- és ügyfélkereső"/>
                    <xsd:enumeration value="Adatprofil lekérdező"/>
                    <xsd:enumeration value="Iratkezelés"/>
                    <xsd:enumeration value="E-Posta - Küldeménykezelés"/>
                    <xsd:enumeration value="Projektkiválasztás"/>
                    <xsd:enumeration value="Helyszíni szemle"/>
                    <xsd:enumeration value="Szerződéskezelés"/>
                    <xsd:enumeration value="Nyomonkövetés"/>
                    <xsd:enumeration value="Helyszíni ellenőrzés"/>
                    <xsd:enumeration value="Kifogáskezelés"/>
                    <xsd:enumeration value="Szabálytalanságkezelés"/>
                    <xsd:enumeration value="Konstrukciókeretlekötés"/>
                    <xsd:enumeration value="Törzsadat"/>
                    <xsd:enumeration value="Beállításaim"/>
                    <xsd:enumeration value="Rendszer"/>
                    <xsd:enumeration value="Jogosultság kezelés"/>
                    <xsd:enumeration value="Workflow"/>
                    <xsd:enumeration value="E-aláírás"/>
                    <xsd:enumeration value="IIR"/>
                    <xsd:enumeration value="IMIS2014-2020"/>
                    <xsd:enumeration value="NYERTES"/>
                    <xsd:enumeration value="PALYKER"/>
                    <xsd:enumeration value="TERKEP"/>
                    <xsd:enumeration value="FAIRAPP"/>
                    <xsd:enumeration value="GINAPP"/>
                    <xsd:enumeration value="Hiánypótlás/Tisztázókérdés"/>
                    <xsd:enumeration value="Döntés"/>
                    <xsd:enumeration value="Kifogás"/>
                    <xsd:enumeration value="Ellenőrzési lista"/>
                    <xsd:enumeration value="Dokumentumcsatoló"/>
                    <xsd:enumeration value="Modulváltó"/>
                    <xsd:enumeration value="Csalásmegelőzés"/>
                    <xsd:enumeration value="Közhiteles adatlekérés"/>
                    <xsd:enumeration value="Adatkapcsolatok"/>
                    <xsd:enumeration value="Útmutatók"/>
                    <xsd:enumeration value="Környezetek leírásai"/>
                    <xsd:enumeration value="Belső képzések"/>
                    <xsd:enumeration value="Mentorálás"/>
                    <xsd:enumeration value="FAIR Szakrendszer oktatása"/>
                    <xsd:enumeration value="OP-k"/>
                    <xsd:enumeration value="Csoportos paraméterezési feladatok"/>
                    <xsd:enumeration value="Paraméterezést támogató dokumentumok"/>
                    <xsd:enumeration value="Szerződés módosítás"/>
                    <xsd:enumeration value="Szállítói szerződés"/>
                    <xsd:enumeration value="Nyilatkozat első kifizetési kérelemhez"/>
                    <xsd:enumeration value="Előlegek"/>
                    <xsd:enumeration value="Elszámolások"/>
                    <xsd:enumeration value="Exportok"/>
                    <xsd:enumeration value="Mérföldkövekhez kapcsolódó Szakmai Beszámolók"/>
                    <xsd:enumeration value="Fenntartási jelentések"/>
                    <xsd:enumeration value="AEVIZSGA"/>
                    <xsd:enumeration value="Könyvek"/>
                    <xsd:enumeration value="Ügyviteli folyamatok"/>
                    <xsd:enumeration value="Irattározás"/>
                    <xsd:enumeration value="Támogatási kérelmek"/>
                    <xsd:enumeration value="Automatizált adatbekérés"/>
                    <xsd:enumeration value="Tartaléklista"/>
                    <xsd:enumeration value="Nagyprojekt"/>
                    <xsd:enumeration value="Nevesítés"/>
                    <xsd:enumeration value="Összesített értékelő táblázat"/>
                    <xsd:enumeration value="DEB ülés"/>
                    <xsd:enumeration value="Értékelők csoportos kiválasztása"/>
                    <xsd:enumeration value="Szerződés szintű funkciók"/>
                    <xsd:enumeration value="Intézményi szintű funkciók"/>
                    <xsd:enumeration value="Bankszámla funkciók"/>
                    <xsd:enumeration value="Beszámolók"/>
                    <xsd:enumeration value="Térképtér"/>
                    <xsd:enumeration value="Adminisztratív törzsadatok"/>
                    <xsd:enumeration value="Statisztikai törzsadatok"/>
                    <xsd:enumeration value="Pénzügyi törzsadatok"/>
                    <xsd:enumeration value="Regionális törzsadatok"/>
                    <xsd:enumeration value="Személyi törzsadatok"/>
                    <xsd:enumeration value="Ügyfelek törzsadatok"/>
                    <xsd:enumeration value="Egyéb törzsadatok"/>
                    <xsd:enumeration value="TILE"/>
                    <xsd:enumeration value="Sablonok"/>
                    <xsd:enumeration value="Elszámoló bizonylat életút export"/>
                    <xsd:enumeration value="Finanszírozáshoz szükséges technikai információk"/>
                    <xsd:enumeration value="Követeléskezelés – monitoring"/>
                    <xsd:enumeration value="Forrásmegbontás"/>
                    <xsd:enumeration value="Követeléskezelés"/>
                    <xsd:enumeration value="Előleg elszámolások nyomon követése export"/>
                    <xsd:enumeration value="Előleg életút export"/>
                    <xsd:enumeration value="Bizonylat tétel export"/>
                    <xsd:enumeration value="Pénzügyi zárás indítása"/>
                    <xsd:enumeration value="Csoportos pénzügyi zárás"/>
                    <xsd:enumeration value="OP szintű pénzügyi felfüggesztés"/>
                    <xsd:enumeration value="Akkreditált kedvezményezettek"/>
                    <xsd:enumeration value="VEKOP előirányzat rendezés"/>
                    <xsd:enumeration value="Közösségi hozzájárulás rendezése"/>
                    <xsd:enumeration value="Közösségi hozzájárulás pénzügyi rendezése"/>
                    <xsd:enumeration value="OP/Alap egyenlegek nyomon követése"/>
                    <xsd:enumeration value="Költségnyilatkozat korrekciók"/>
                    <xsd:enumeration value="Elszámolás az Európai Bizottsággal"/>
                    <xsd:enumeration value="ECB havi elszámoló árfolyam"/>
                    <xsd:enumeration value="Fontium adatfeltöltés"/>
                    <xsd:enumeration value="Projektmanager karbantartás"/>
                    <xsd:enumeration value="Nyilatkozattétel első kifizetés igényléshez"/>
                    <xsd:enumeration value="Előlegek"/>
                    <xsd:enumeration value="Elszámolások"/>
                    <xsd:enumeration value="Utalványok"/>
                    <xsd:enumeration value="Pénzügyi felfüggesztések"/>
                    <xsd:enumeration value="Folyósítási lap export"/>
                  </xsd:restriction>
                </xsd:simpleType>
              </xsd:element>
            </xsd:sequence>
          </xsd:extension>
        </xsd:complexContent>
      </xsd:complexType>
    </xsd:element>
    <xsd:element name="C_x00ed_mke2" ma:index="10" nillable="true" ma:displayName="Címke2" ma:default="1. választási lehetőség" ma:internalName="C_x00ed_mke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választási lehetőség"/>
                    <xsd:enumeration value="2. választási lehetőség"/>
                    <xsd:enumeration value="3. választási lehetősé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5b60-2a07-4fe0-89b8-b05d18a4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ed_mke xmlns="f9786fb7-432b-4735-9166-20bdcc3badc1">
      <Value>FAIR_Core</Value>
    </C_x00ed_mke>
    <C_x00ed_mke2 xmlns="f9786fb7-432b-4735-9166-20bdcc3badc1">
      <Value>1. választási lehetőség</Value>
    </C_x00ed_mke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1370-7426-45A1-B3D8-29BF96590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86fb7-432b-4735-9166-20bdcc3badc1"/>
    <ds:schemaRef ds:uri="53a35b60-2a07-4fe0-89b8-b05d18a4b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EDE03-6951-47F4-B121-ED8C3125E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7F6BD-C3DC-41D8-8A4D-0098D9A18B99}">
  <ds:schemaRefs>
    <ds:schemaRef ds:uri="http://schemas.microsoft.com/office/2006/metadata/properties"/>
    <ds:schemaRef ds:uri="http://schemas.microsoft.com/office/infopath/2007/PartnerControls"/>
    <ds:schemaRef ds:uri="f9786fb7-432b-4735-9166-20bdcc3badc1"/>
  </ds:schemaRefs>
</ds:datastoreItem>
</file>

<file path=customXml/itemProps4.xml><?xml version="1.0" encoding="utf-8"?>
<ds:datastoreItem xmlns:ds="http://schemas.openxmlformats.org/officeDocument/2006/customXml" ds:itemID="{E08DBA5D-589D-4261-A07B-CB3827DF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2325</Words>
  <Characters>17350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KSZF</Company>
  <LinksUpToDate>false</LinksUpToDate>
  <CharactersWithSpaces>19636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tompezsofia</dc:creator>
  <cp:lastModifiedBy>Fülepi János</cp:lastModifiedBy>
  <cp:revision>3</cp:revision>
  <cp:lastPrinted>2025-01-23T07:34:00Z</cp:lastPrinted>
  <dcterms:created xsi:type="dcterms:W3CDTF">2025-03-11T09:22:00Z</dcterms:created>
  <dcterms:modified xsi:type="dcterms:W3CDTF">2025-03-14T08:12:00Z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-2039224478</vt:i4>
  </property>
  <property fmtid="{D5CDD505-2E9C-101B-9397-08002B2CF9AE}" pid="3" name="ContentTypeId">
    <vt:lpwstr>0x01010068C68E3F7FA1D54588F2B62FE2A2750B</vt:lpwstr>
  </property>
</Properties>
</file>