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15B52" w14:textId="7ABF9EA5" w:rsidR="001C6E22" w:rsidRPr="00AE6937" w:rsidRDefault="001C6E22" w:rsidP="001C6E22">
      <w:pPr>
        <w:ind w:left="142"/>
        <w:jc w:val="right"/>
        <w:rPr>
          <w:rFonts w:ascii="Arial" w:hAnsi="Arial" w:cs="Arial"/>
          <w:i/>
        </w:rPr>
      </w:pPr>
    </w:p>
    <w:p w14:paraId="10A52EDB" w14:textId="0327AA78" w:rsidR="0086165C" w:rsidRPr="00AE6937" w:rsidRDefault="00DF3461" w:rsidP="00DF3461">
      <w:pPr>
        <w:ind w:left="284" w:hanging="284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5</w:t>
      </w:r>
      <w:r w:rsidR="00773E02" w:rsidRPr="00AE6937">
        <w:rPr>
          <w:rFonts w:ascii="Arial" w:eastAsiaTheme="minorHAnsi" w:hAnsi="Arial" w:cs="Arial"/>
          <w:b/>
          <w:lang w:eastAsia="en-US"/>
        </w:rPr>
        <w:t>. melléklet</w:t>
      </w:r>
      <w:r>
        <w:rPr>
          <w:rFonts w:ascii="Arial" w:eastAsiaTheme="minorHAnsi" w:hAnsi="Arial" w:cs="Arial"/>
          <w:b/>
          <w:lang w:eastAsia="en-US"/>
        </w:rPr>
        <w:t>:</w:t>
      </w:r>
      <w:r w:rsidR="00AE6937" w:rsidRPr="00AE6937">
        <w:rPr>
          <w:rFonts w:ascii="Arial" w:eastAsiaTheme="minorHAnsi" w:hAnsi="Arial" w:cs="Arial"/>
          <w:b/>
          <w:lang w:eastAsia="en-US"/>
        </w:rPr>
        <w:t xml:space="preserve"> </w:t>
      </w:r>
      <w:r w:rsidR="0086165C" w:rsidRPr="00DF3461">
        <w:rPr>
          <w:rFonts w:ascii="Arial" w:eastAsiaTheme="minorHAnsi" w:hAnsi="Arial" w:cs="Arial"/>
          <w:b/>
          <w:lang w:eastAsia="en-US"/>
        </w:rPr>
        <w:t xml:space="preserve">Állatjóléti előírások nyilvántartási naplója </w:t>
      </w:r>
    </w:p>
    <w:p w14:paraId="2C035051" w14:textId="77777777" w:rsidR="0086165C" w:rsidRPr="00AE6937" w:rsidRDefault="0086165C" w:rsidP="0086165C">
      <w:pPr>
        <w:widowControl/>
        <w:autoSpaceDE/>
        <w:autoSpaceDN/>
        <w:adjustRightInd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Rcsostblzat"/>
        <w:tblW w:w="909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1036"/>
        <w:gridCol w:w="1517"/>
        <w:gridCol w:w="136"/>
        <w:gridCol w:w="5712"/>
      </w:tblGrid>
      <w:tr w:rsidR="0086165C" w:rsidRPr="00AE6937" w14:paraId="55C804E3" w14:textId="77777777" w:rsidTr="007830EA">
        <w:trPr>
          <w:trHeight w:val="1111"/>
          <w:tblCellSpacing w:w="20" w:type="dxa"/>
        </w:trPr>
        <w:tc>
          <w:tcPr>
            <w:tcW w:w="9018" w:type="dxa"/>
            <w:gridSpan w:val="5"/>
            <w:shd w:val="clear" w:color="auto" w:fill="EEECE1" w:themeFill="background2"/>
            <w:vAlign w:val="center"/>
          </w:tcPr>
          <w:p w14:paraId="43AF7A1A" w14:textId="77777777" w:rsidR="00F81C5F" w:rsidRDefault="0086165C" w:rsidP="002D2D2D">
            <w:pPr>
              <w:widowControl/>
              <w:tabs>
                <w:tab w:val="left" w:pos="3342"/>
              </w:tabs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40"/>
                <w:szCs w:val="4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40"/>
                <w:szCs w:val="40"/>
                <w:lang w:eastAsia="en-US"/>
              </w:rPr>
              <w:t>ÁLLATJÓLÉTI ELŐÍRÁSOK NYILVÁNTARTÁSI NAPLÓJA</w:t>
            </w:r>
          </w:p>
          <w:p w14:paraId="162CF537" w14:textId="313498C3" w:rsidR="003F185E" w:rsidRPr="00AE6937" w:rsidRDefault="003F185E" w:rsidP="002D2D2D">
            <w:pPr>
              <w:widowControl/>
              <w:tabs>
                <w:tab w:val="left" w:pos="3342"/>
              </w:tabs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40"/>
                <w:szCs w:val="40"/>
                <w:lang w:eastAsia="en-US"/>
              </w:rPr>
            </w:pPr>
            <w:r w:rsidRPr="004D4AC4">
              <w:rPr>
                <w:rFonts w:cs="Arial"/>
                <w:b/>
                <w:color w:val="FF0000"/>
              </w:rPr>
              <w:t xml:space="preserve">Tenyészetenként külön </w:t>
            </w:r>
            <w:r>
              <w:rPr>
                <w:rFonts w:cs="Arial"/>
                <w:b/>
                <w:color w:val="FF0000"/>
              </w:rPr>
              <w:t>nyilvántartási naplót</w:t>
            </w:r>
            <w:r w:rsidRPr="004D4AC4">
              <w:rPr>
                <w:rFonts w:cs="Arial"/>
                <w:b/>
                <w:color w:val="FF0000"/>
              </w:rPr>
              <w:t xml:space="preserve"> szükséges vezetni!</w:t>
            </w:r>
          </w:p>
        </w:tc>
      </w:tr>
      <w:tr w:rsidR="0086165C" w:rsidRPr="00AE6937" w14:paraId="73C70CD6" w14:textId="77777777" w:rsidTr="007830EA">
        <w:trPr>
          <w:trHeight w:val="548"/>
          <w:tblCellSpacing w:w="20" w:type="dxa"/>
        </w:trPr>
        <w:tc>
          <w:tcPr>
            <w:tcW w:w="9018" w:type="dxa"/>
            <w:gridSpan w:val="5"/>
            <w:shd w:val="clear" w:color="auto" w:fill="EEECE1" w:themeFill="background2"/>
            <w:vAlign w:val="center"/>
          </w:tcPr>
          <w:p w14:paraId="7570645C" w14:textId="61005F75" w:rsidR="0086165C" w:rsidRPr="00AE6937" w:rsidRDefault="00AE6937" w:rsidP="007A0E2D">
            <w:pPr>
              <w:widowControl/>
              <w:autoSpaceDE/>
              <w:autoSpaceDN/>
              <w:adjustRightInd/>
              <w:spacing w:before="120"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KAP-RD29-1-24</w:t>
            </w:r>
            <w:r w:rsidR="00A124F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kódszámú, </w:t>
            </w: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Állatjóléti támogatás a kiskérődző ágazatban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című felhívás kedvezményezettjei</w:t>
            </w:r>
            <w:r w:rsidR="0086165C"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számára</w:t>
            </w:r>
          </w:p>
        </w:tc>
      </w:tr>
      <w:tr w:rsidR="0086165C" w:rsidRPr="00AE6937" w14:paraId="7AD027EF" w14:textId="77777777" w:rsidTr="007830EA">
        <w:trPr>
          <w:trHeight w:val="555"/>
          <w:tblCellSpacing w:w="20" w:type="dxa"/>
        </w:trPr>
        <w:tc>
          <w:tcPr>
            <w:tcW w:w="9018" w:type="dxa"/>
            <w:gridSpan w:val="5"/>
            <w:vAlign w:val="center"/>
          </w:tcPr>
          <w:p w14:paraId="364471D7" w14:textId="34BC4648" w:rsidR="0086165C" w:rsidRPr="00AE6937" w:rsidRDefault="00AE6937" w:rsidP="0086165C">
            <w:pPr>
              <w:widowControl/>
              <w:autoSpaceDE/>
              <w:autoSpaceDN/>
              <w:adjustRightInd/>
              <w:spacing w:after="200" w:line="276" w:lineRule="auto"/>
              <w:ind w:left="357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Kedvezményezett</w:t>
            </w:r>
            <w:r w:rsidR="0086165C"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adatai</w:t>
            </w:r>
          </w:p>
        </w:tc>
      </w:tr>
      <w:tr w:rsidR="0086165C" w:rsidRPr="00AE6937" w14:paraId="1FE2B87B" w14:textId="77777777" w:rsidTr="00B46118">
        <w:trPr>
          <w:trHeight w:val="534"/>
          <w:tblCellSpacing w:w="20" w:type="dxa"/>
        </w:trPr>
        <w:tc>
          <w:tcPr>
            <w:tcW w:w="637" w:type="dxa"/>
            <w:vAlign w:val="center"/>
          </w:tcPr>
          <w:p w14:paraId="1E98EC12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49" w:type="dxa"/>
            <w:gridSpan w:val="3"/>
            <w:vAlign w:val="center"/>
          </w:tcPr>
          <w:p w14:paraId="6BA525E9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Név:</w:t>
            </w:r>
          </w:p>
        </w:tc>
        <w:tc>
          <w:tcPr>
            <w:tcW w:w="5652" w:type="dxa"/>
            <w:vAlign w:val="center"/>
          </w:tcPr>
          <w:p w14:paraId="39AC3E67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44235168" w14:textId="77777777" w:rsidTr="00B46118">
        <w:trPr>
          <w:trHeight w:val="571"/>
          <w:tblCellSpacing w:w="20" w:type="dxa"/>
        </w:trPr>
        <w:tc>
          <w:tcPr>
            <w:tcW w:w="637" w:type="dxa"/>
            <w:vAlign w:val="center"/>
          </w:tcPr>
          <w:p w14:paraId="57CC0FF6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49" w:type="dxa"/>
            <w:gridSpan w:val="3"/>
            <w:vAlign w:val="center"/>
          </w:tcPr>
          <w:p w14:paraId="4A8D42EF" w14:textId="35E0F90C" w:rsidR="0086165C" w:rsidRPr="00AE6937" w:rsidRDefault="00AE6937" w:rsidP="00AE69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Támogatási </w:t>
            </w:r>
            <w:r w:rsidR="0086165C"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azonosító:</w:t>
            </w:r>
          </w:p>
        </w:tc>
        <w:tc>
          <w:tcPr>
            <w:tcW w:w="5652" w:type="dxa"/>
            <w:vAlign w:val="center"/>
          </w:tcPr>
          <w:p w14:paraId="284D9A40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2E04B6BD" w14:textId="77777777" w:rsidTr="007830EA">
        <w:trPr>
          <w:trHeight w:val="571"/>
          <w:tblCellSpacing w:w="20" w:type="dxa"/>
        </w:trPr>
        <w:tc>
          <w:tcPr>
            <w:tcW w:w="9018" w:type="dxa"/>
            <w:gridSpan w:val="5"/>
            <w:vAlign w:val="center"/>
          </w:tcPr>
          <w:p w14:paraId="19F6D98D" w14:textId="6D2B67BC" w:rsidR="0086165C" w:rsidRPr="00AE6937" w:rsidRDefault="0086165C" w:rsidP="003F185E">
            <w:pPr>
              <w:widowControl/>
              <w:autoSpaceDE/>
              <w:autoSpaceDN/>
              <w:adjustRightInd/>
              <w:spacing w:after="200" w:line="276" w:lineRule="auto"/>
              <w:ind w:left="357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  <w:t>A tenyészet adatai</w:t>
            </w:r>
          </w:p>
        </w:tc>
      </w:tr>
      <w:tr w:rsidR="0086165C" w:rsidRPr="00AE6937" w14:paraId="6B9C4130" w14:textId="77777777" w:rsidTr="00B46118">
        <w:trPr>
          <w:trHeight w:val="550"/>
          <w:tblCellSpacing w:w="20" w:type="dxa"/>
        </w:trPr>
        <w:tc>
          <w:tcPr>
            <w:tcW w:w="637" w:type="dxa"/>
            <w:vAlign w:val="center"/>
          </w:tcPr>
          <w:p w14:paraId="05E33333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49" w:type="dxa"/>
            <w:gridSpan w:val="3"/>
            <w:vAlign w:val="center"/>
          </w:tcPr>
          <w:p w14:paraId="782FEA64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Tenyészetkód:</w:t>
            </w:r>
          </w:p>
        </w:tc>
        <w:tc>
          <w:tcPr>
            <w:tcW w:w="5652" w:type="dxa"/>
            <w:vAlign w:val="center"/>
          </w:tcPr>
          <w:p w14:paraId="613FE760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185E" w:rsidRPr="00AE6937" w14:paraId="73563956" w14:textId="07F14A15" w:rsidTr="003F185E">
        <w:trPr>
          <w:trHeight w:val="545"/>
          <w:tblCellSpacing w:w="20" w:type="dxa"/>
        </w:trPr>
        <w:tc>
          <w:tcPr>
            <w:tcW w:w="637" w:type="dxa"/>
            <w:vAlign w:val="center"/>
          </w:tcPr>
          <w:p w14:paraId="647DBD2E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649" w:type="dxa"/>
            <w:gridSpan w:val="3"/>
            <w:vAlign w:val="center"/>
          </w:tcPr>
          <w:p w14:paraId="46CF7988" w14:textId="1E7FDFC1" w:rsidR="003F185E" w:rsidRPr="00AE6937" w:rsidRDefault="003F185E" w:rsidP="003F185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Tartási hely azonosító:</w:t>
            </w:r>
          </w:p>
        </w:tc>
        <w:tc>
          <w:tcPr>
            <w:tcW w:w="5652" w:type="dxa"/>
            <w:vAlign w:val="center"/>
          </w:tcPr>
          <w:p w14:paraId="4EB3A97F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185E" w:rsidRPr="00AE6937" w14:paraId="641A4C84" w14:textId="48A295FD" w:rsidTr="003F185E">
        <w:trPr>
          <w:trHeight w:val="539"/>
          <w:tblCellSpacing w:w="20" w:type="dxa"/>
        </w:trPr>
        <w:tc>
          <w:tcPr>
            <w:tcW w:w="637" w:type="dxa"/>
            <w:vMerge w:val="restart"/>
            <w:vAlign w:val="center"/>
          </w:tcPr>
          <w:p w14:paraId="4DE29A04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96" w:type="dxa"/>
            <w:vMerge w:val="restart"/>
            <w:vAlign w:val="center"/>
          </w:tcPr>
          <w:p w14:paraId="093B7C60" w14:textId="2AB7BEFD" w:rsidR="003F185E" w:rsidRPr="00AE6937" w:rsidRDefault="003F185E" w:rsidP="00B4611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Tartási hely c</w:t>
            </w: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ím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</w:t>
            </w: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613" w:type="dxa"/>
            <w:gridSpan w:val="2"/>
            <w:vAlign w:val="center"/>
          </w:tcPr>
          <w:p w14:paraId="4A1F1816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Irányító szám: </w:t>
            </w:r>
          </w:p>
        </w:tc>
        <w:tc>
          <w:tcPr>
            <w:tcW w:w="5652" w:type="dxa"/>
            <w:vAlign w:val="center"/>
          </w:tcPr>
          <w:p w14:paraId="2060D996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185E" w:rsidRPr="00AE6937" w14:paraId="75B43A52" w14:textId="43D187FB" w:rsidTr="003F185E">
        <w:trPr>
          <w:trHeight w:val="561"/>
          <w:tblCellSpacing w:w="20" w:type="dxa"/>
        </w:trPr>
        <w:tc>
          <w:tcPr>
            <w:tcW w:w="637" w:type="dxa"/>
            <w:vMerge/>
            <w:vAlign w:val="center"/>
          </w:tcPr>
          <w:p w14:paraId="5FF64B94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/>
            <w:vAlign w:val="center"/>
          </w:tcPr>
          <w:p w14:paraId="06BE4EA0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4DDB0C24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Helység:</w:t>
            </w:r>
          </w:p>
        </w:tc>
        <w:tc>
          <w:tcPr>
            <w:tcW w:w="5652" w:type="dxa"/>
            <w:vAlign w:val="center"/>
          </w:tcPr>
          <w:p w14:paraId="585A8B9D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F185E" w:rsidRPr="00AE6937" w14:paraId="3D9D606B" w14:textId="39D83096" w:rsidTr="003F185E">
        <w:trPr>
          <w:trHeight w:val="680"/>
          <w:tblCellSpacing w:w="20" w:type="dxa"/>
        </w:trPr>
        <w:tc>
          <w:tcPr>
            <w:tcW w:w="637" w:type="dxa"/>
            <w:vMerge/>
            <w:vAlign w:val="center"/>
          </w:tcPr>
          <w:p w14:paraId="1E2E54BA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vMerge/>
            <w:vAlign w:val="center"/>
          </w:tcPr>
          <w:p w14:paraId="72751DA3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11FEEDA7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Közterület neve, száma:</w:t>
            </w:r>
          </w:p>
        </w:tc>
        <w:tc>
          <w:tcPr>
            <w:tcW w:w="5652" w:type="dxa"/>
            <w:vAlign w:val="center"/>
          </w:tcPr>
          <w:p w14:paraId="35CCAE9A" w14:textId="77777777" w:rsidR="003F185E" w:rsidRPr="00AE6937" w:rsidRDefault="003F185E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6F059607" w14:textId="77777777" w:rsidTr="007830EA">
        <w:trPr>
          <w:trHeight w:val="530"/>
          <w:tblCellSpacing w:w="20" w:type="dxa"/>
        </w:trPr>
        <w:tc>
          <w:tcPr>
            <w:tcW w:w="9018" w:type="dxa"/>
            <w:gridSpan w:val="5"/>
            <w:vAlign w:val="center"/>
          </w:tcPr>
          <w:p w14:paraId="619367E5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ind w:left="357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Állatjóléti felelős adatai</w:t>
            </w: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(amennyiben releváns)</w:t>
            </w:r>
          </w:p>
        </w:tc>
      </w:tr>
      <w:tr w:rsidR="0086165C" w:rsidRPr="00AE6937" w14:paraId="64CDD702" w14:textId="77777777" w:rsidTr="00B46118">
        <w:trPr>
          <w:trHeight w:val="552"/>
          <w:tblCellSpacing w:w="20" w:type="dxa"/>
        </w:trPr>
        <w:tc>
          <w:tcPr>
            <w:tcW w:w="637" w:type="dxa"/>
            <w:vAlign w:val="center"/>
          </w:tcPr>
          <w:p w14:paraId="44598294" w14:textId="755EB42D" w:rsidR="0086165C" w:rsidRPr="00AE6937" w:rsidRDefault="00AE693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="0086165C"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13" w:type="dxa"/>
            <w:gridSpan w:val="2"/>
            <w:vAlign w:val="center"/>
          </w:tcPr>
          <w:p w14:paraId="38F3414E" w14:textId="228517EF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Állatjóléti felelős neve</w:t>
            </w:r>
            <w:r w:rsidR="00592D6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788" w:type="dxa"/>
            <w:gridSpan w:val="2"/>
            <w:vAlign w:val="center"/>
          </w:tcPr>
          <w:p w14:paraId="671D297F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0E165FEB" w14:textId="77777777" w:rsidTr="00B46118">
        <w:trPr>
          <w:trHeight w:val="546"/>
          <w:tblCellSpacing w:w="20" w:type="dxa"/>
        </w:trPr>
        <w:tc>
          <w:tcPr>
            <w:tcW w:w="637" w:type="dxa"/>
            <w:vAlign w:val="center"/>
          </w:tcPr>
          <w:p w14:paraId="47BE5AD1" w14:textId="4D331D9B" w:rsidR="0086165C" w:rsidRPr="00AE6937" w:rsidRDefault="00AE6937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8</w:t>
            </w:r>
            <w:r w:rsidR="0086165C"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13" w:type="dxa"/>
            <w:gridSpan w:val="2"/>
            <w:vAlign w:val="center"/>
          </w:tcPr>
          <w:p w14:paraId="6CAEDDC3" w14:textId="66F3F04E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Állatjóléti felelős bizonyítványának száma</w:t>
            </w:r>
            <w:r w:rsidR="00592D6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788" w:type="dxa"/>
            <w:gridSpan w:val="2"/>
            <w:vAlign w:val="center"/>
          </w:tcPr>
          <w:p w14:paraId="0B7E79E1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512B9F20" w14:textId="77777777" w:rsidTr="00B46118">
        <w:trPr>
          <w:trHeight w:val="546"/>
          <w:tblCellSpacing w:w="20" w:type="dxa"/>
        </w:trPr>
        <w:tc>
          <w:tcPr>
            <w:tcW w:w="637" w:type="dxa"/>
            <w:vAlign w:val="center"/>
          </w:tcPr>
          <w:p w14:paraId="0B6A702C" w14:textId="3D039581" w:rsidR="0086165C" w:rsidRPr="00AE6937" w:rsidRDefault="00AE6937" w:rsidP="00AE69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9</w:t>
            </w:r>
            <w:r w:rsidR="0086165C"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13" w:type="dxa"/>
            <w:gridSpan w:val="2"/>
            <w:vAlign w:val="center"/>
          </w:tcPr>
          <w:p w14:paraId="0D5E0B80" w14:textId="3756E14A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Állatjóléti felelős kijelölésének kezdete</w:t>
            </w:r>
            <w:r w:rsidR="00592D66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788" w:type="dxa"/>
            <w:gridSpan w:val="2"/>
            <w:vAlign w:val="center"/>
          </w:tcPr>
          <w:p w14:paraId="6BEBD3DC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1846060" w14:textId="77777777" w:rsidR="0086165C" w:rsidRDefault="0086165C" w:rsidP="0086165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14:paraId="688D00B3" w14:textId="77777777" w:rsidR="008963ED" w:rsidRDefault="008963ED" w:rsidP="0086165C">
      <w:pPr>
        <w:widowControl/>
        <w:autoSpaceDE/>
        <w:autoSpaceDN/>
        <w:adjustRightInd/>
        <w:spacing w:after="200" w:line="276" w:lineRule="auto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  <w:sectPr w:rsidR="008963ED" w:rsidSect="00124DA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45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9"/>
        <w:gridCol w:w="2552"/>
      </w:tblGrid>
      <w:tr w:rsidR="008963ED" w:rsidRPr="00E742D8" w14:paraId="2BAB0CB5" w14:textId="77777777" w:rsidTr="001C5968">
        <w:trPr>
          <w:trHeight w:val="551"/>
          <w:tblCellSpacing w:w="20" w:type="dxa"/>
        </w:trPr>
        <w:tc>
          <w:tcPr>
            <w:tcW w:w="11839" w:type="dxa"/>
            <w:shd w:val="clear" w:color="auto" w:fill="EEECE1" w:themeFill="background2"/>
            <w:vAlign w:val="center"/>
          </w:tcPr>
          <w:p w14:paraId="4ADD6BEA" w14:textId="379FF644" w:rsidR="008963ED" w:rsidRPr="009378FE" w:rsidRDefault="008963ED" w:rsidP="001C5968">
            <w:pPr>
              <w:pStyle w:val="Bekezds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Körömápolás biztosítása</w:t>
            </w:r>
            <w:r w:rsidR="00A05A87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492" w:type="dxa"/>
            <w:vAlign w:val="center"/>
          </w:tcPr>
          <w:p w14:paraId="2B81BFE2" w14:textId="77777777" w:rsidR="008963ED" w:rsidRPr="00E742D8" w:rsidRDefault="008963ED" w:rsidP="001C5968">
            <w:pPr>
              <w:rPr>
                <w:rFonts w:ascii="Arial" w:hAnsi="Arial" w:cs="Arial"/>
                <w:sz w:val="20"/>
                <w:szCs w:val="20"/>
              </w:rPr>
            </w:pPr>
            <w:r w:rsidRPr="00E742D8">
              <w:rPr>
                <w:rFonts w:ascii="Arial" w:hAnsi="Arial" w:cs="Arial"/>
                <w:sz w:val="20"/>
                <w:szCs w:val="20"/>
              </w:rPr>
              <w:t>Lap sorszáma:</w:t>
            </w:r>
          </w:p>
        </w:tc>
      </w:tr>
    </w:tbl>
    <w:tbl>
      <w:tblPr>
        <w:tblStyle w:val="Rcsostblzat"/>
        <w:tblW w:w="1445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567"/>
        <w:gridCol w:w="3402"/>
        <w:gridCol w:w="1843"/>
        <w:gridCol w:w="1843"/>
        <w:gridCol w:w="1276"/>
        <w:gridCol w:w="992"/>
        <w:gridCol w:w="1417"/>
        <w:gridCol w:w="1418"/>
      </w:tblGrid>
      <w:tr w:rsidR="000119AC" w:rsidRPr="00E742D8" w14:paraId="27377AC5" w14:textId="77777777" w:rsidTr="004F3F23">
        <w:trPr>
          <w:trHeight w:val="1651"/>
          <w:tblCellSpacing w:w="20" w:type="dxa"/>
        </w:trPr>
        <w:tc>
          <w:tcPr>
            <w:tcW w:w="1633" w:type="dxa"/>
            <w:vMerge w:val="restart"/>
            <w:vAlign w:val="center"/>
          </w:tcPr>
          <w:p w14:paraId="221C6C58" w14:textId="77777777" w:rsidR="000119AC" w:rsidRPr="00E742D8" w:rsidRDefault="000119AC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Kezelés megnevezése</w:t>
            </w:r>
          </w:p>
        </w:tc>
        <w:tc>
          <w:tcPr>
            <w:tcW w:w="527" w:type="dxa"/>
            <w:vMerge w:val="restart"/>
          </w:tcPr>
          <w:p w14:paraId="377539F8" w14:textId="77777777" w:rsidR="000119AC" w:rsidRPr="00E742D8" w:rsidRDefault="000119AC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3362" w:type="dxa"/>
            <w:vMerge w:val="restart"/>
            <w:vAlign w:val="center"/>
          </w:tcPr>
          <w:p w14:paraId="273DBC4E" w14:textId="77777777" w:rsidR="000119AC" w:rsidRDefault="000119AC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Körömápolás</w:t>
            </w:r>
            <w:r w:rsidRPr="00E742D8">
              <w:rPr>
                <w:rFonts w:cs="Arial"/>
              </w:rPr>
              <w:t xml:space="preserve"> dátuma</w:t>
            </w:r>
          </w:p>
          <w:p w14:paraId="066DD4AE" w14:textId="77777777" w:rsidR="000119AC" w:rsidRPr="0066012C" w:rsidRDefault="000119AC" w:rsidP="001C5968">
            <w:pPr>
              <w:keepNext/>
              <w:keepLines/>
              <w:jc w:val="center"/>
              <w:outlineLvl w:val="1"/>
              <w:rPr>
                <w:rFonts w:cs="Arial"/>
                <w:i/>
              </w:rPr>
            </w:pPr>
            <w:r w:rsidRPr="0066012C">
              <w:rPr>
                <w:rFonts w:ascii="Arial" w:eastAsia="Calibri" w:hAnsi="Arial" w:cs="Arial"/>
                <w:i/>
                <w:sz w:val="20"/>
                <w:szCs w:val="20"/>
              </w:rPr>
              <w:t>Évente legalább 2 alkalommal (a két kezelés között legalább 5 hónapnak el kell telnie)</w:t>
            </w:r>
          </w:p>
        </w:tc>
        <w:tc>
          <w:tcPr>
            <w:tcW w:w="3646" w:type="dxa"/>
            <w:gridSpan w:val="2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E90A246" w14:textId="77777777" w:rsidR="000119AC" w:rsidRDefault="000119AC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 xml:space="preserve">Körömápolást </w:t>
            </w:r>
            <w:r w:rsidRPr="00E742D8">
              <w:rPr>
                <w:rFonts w:cs="Arial"/>
              </w:rPr>
              <w:t>végző</w:t>
            </w:r>
            <w:r>
              <w:rPr>
                <w:rFonts w:cs="Arial"/>
              </w:rPr>
              <w:t xml:space="preserve"> </w:t>
            </w:r>
          </w:p>
          <w:p w14:paraId="0843A965" w14:textId="53C69CF0" w:rsidR="000119AC" w:rsidRPr="00E742D8" w:rsidRDefault="000119AC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személy</w:t>
            </w:r>
            <w:r w:rsidRPr="00E742D8">
              <w:rPr>
                <w:rFonts w:cs="Arial"/>
              </w:rPr>
              <w:t xml:space="preserve"> </w:t>
            </w:r>
          </w:p>
        </w:tc>
        <w:tc>
          <w:tcPr>
            <w:tcW w:w="2228" w:type="dxa"/>
            <w:gridSpan w:val="2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26C64E6D" w14:textId="77777777" w:rsidR="000119AC" w:rsidRPr="00E742D8" w:rsidRDefault="000119AC" w:rsidP="001C5968">
            <w:pPr>
              <w:keepNext/>
              <w:keepLines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cs="Arial"/>
              </w:rPr>
              <w:t>K</w:t>
            </w:r>
            <w:r w:rsidRPr="004E7B8E">
              <w:rPr>
                <w:rFonts w:cs="Arial"/>
              </w:rPr>
              <w:t>örömápoláshoz esetlegesen alkalmazott szer neve és dózisa</w:t>
            </w:r>
          </w:p>
        </w:tc>
        <w:tc>
          <w:tcPr>
            <w:tcW w:w="1377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ED0E89" w14:textId="5210D69A" w:rsidR="000119AC" w:rsidRPr="00E742D8" w:rsidRDefault="000119AC" w:rsidP="009D1F6C">
            <w:pPr>
              <w:keepNext/>
              <w:keepLines/>
              <w:shd w:val="clear" w:color="auto" w:fill="EEECE1" w:themeFill="background2"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 xml:space="preserve">Körömápolás </w:t>
            </w:r>
            <w:r w:rsidRPr="00E742D8">
              <w:rPr>
                <w:rFonts w:cs="Arial"/>
              </w:rPr>
              <w:t>a teljes állományon elvégezve</w:t>
            </w:r>
            <w:r>
              <w:rPr>
                <w:rStyle w:val="Lbjegyzet-hivatkozs"/>
                <w:rFonts w:cs="Arial"/>
              </w:rPr>
              <w:footnoteReference w:id="3"/>
            </w:r>
          </w:p>
        </w:tc>
        <w:tc>
          <w:tcPr>
            <w:tcW w:w="1358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4511FA3" w14:textId="057F7889" w:rsidR="000119AC" w:rsidRPr="00E742D8" w:rsidRDefault="000119AC" w:rsidP="00A05A87">
            <w:pPr>
              <w:keepNext/>
              <w:keepLines/>
              <w:shd w:val="clear" w:color="auto" w:fill="EEECE1" w:themeFill="background2"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 xml:space="preserve">Körömápolás </w:t>
            </w:r>
            <w:r w:rsidRPr="00E742D8">
              <w:rPr>
                <w:rFonts w:cs="Arial"/>
              </w:rPr>
              <w:t>az állomány egy részén elvégezve</w:t>
            </w:r>
            <w:r>
              <w:rPr>
                <w:rFonts w:cs="Arial"/>
                <w:vertAlign w:val="superscript"/>
              </w:rPr>
              <w:t>3</w:t>
            </w:r>
          </w:p>
        </w:tc>
      </w:tr>
      <w:tr w:rsidR="008963ED" w:rsidRPr="00E742D8" w14:paraId="52281C87" w14:textId="77777777" w:rsidTr="004F3F23">
        <w:trPr>
          <w:trHeight w:val="433"/>
          <w:tblCellSpacing w:w="20" w:type="dxa"/>
        </w:trPr>
        <w:tc>
          <w:tcPr>
            <w:tcW w:w="1633" w:type="dxa"/>
            <w:vMerge/>
            <w:vAlign w:val="center"/>
          </w:tcPr>
          <w:p w14:paraId="166DA725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527" w:type="dxa"/>
            <w:vMerge/>
          </w:tcPr>
          <w:p w14:paraId="07B1E62D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3362" w:type="dxa"/>
            <w:vMerge/>
            <w:vAlign w:val="center"/>
          </w:tcPr>
          <w:p w14:paraId="4ED7F482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03" w:type="dxa"/>
            <w:tcBorders>
              <w:top w:val="outset" w:sz="6" w:space="0" w:color="auto"/>
            </w:tcBorders>
            <w:vAlign w:val="center"/>
          </w:tcPr>
          <w:p w14:paraId="4DCC06DA" w14:textId="0E4DA660" w:rsidR="008963ED" w:rsidRPr="00E742D8" w:rsidRDefault="000119AC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neve</w:t>
            </w:r>
          </w:p>
        </w:tc>
        <w:tc>
          <w:tcPr>
            <w:tcW w:w="1803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272FBB0E" w14:textId="282FE5DC" w:rsidR="008963ED" w:rsidRPr="00E742D8" w:rsidRDefault="000119AC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</w:rPr>
              <w:t>aláírása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27C41A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cs="Arial"/>
              </w:rPr>
              <w:t>szer neve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299B063E" w14:textId="3B641AA2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cs="Arial"/>
              </w:rPr>
              <w:t>szer dózi</w:t>
            </w:r>
            <w:r w:rsidR="00060CED">
              <w:rPr>
                <w:rFonts w:cs="Arial"/>
              </w:rPr>
              <w:t>s</w:t>
            </w:r>
            <w:r>
              <w:rPr>
                <w:rFonts w:cs="Arial"/>
              </w:rPr>
              <w:t>a</w:t>
            </w:r>
          </w:p>
        </w:tc>
        <w:tc>
          <w:tcPr>
            <w:tcW w:w="2775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3B4B4879" w14:textId="1C6D9AFA" w:rsidR="008963ED" w:rsidRPr="00E742D8" w:rsidRDefault="008963ED" w:rsidP="009D1F6C">
            <w:pPr>
              <w:keepNext/>
              <w:keepLines/>
              <w:shd w:val="clear" w:color="auto" w:fill="EEECE1" w:themeFill="background2"/>
              <w:jc w:val="center"/>
              <w:outlineLvl w:val="1"/>
              <w:rPr>
                <w:rFonts w:cs="Arial"/>
              </w:rPr>
            </w:pPr>
            <w:r w:rsidRPr="00E742D8">
              <w:rPr>
                <w:rFonts w:cs="Arial"/>
                <w:i/>
              </w:rPr>
              <w:t>(jelölése X-szel történik</w:t>
            </w:r>
            <w:proofErr w:type="gramStart"/>
            <w:r w:rsidRPr="00E742D8">
              <w:rPr>
                <w:rFonts w:cs="Arial"/>
                <w:i/>
              </w:rPr>
              <w:t>)</w:t>
            </w:r>
            <w:r w:rsidR="00060CED" w:rsidRPr="009D1F6C">
              <w:rPr>
                <w:rFonts w:cs="Arial"/>
                <w:i/>
                <w:vertAlign w:val="superscript"/>
              </w:rPr>
              <w:t>2</w:t>
            </w:r>
            <w:proofErr w:type="gramEnd"/>
          </w:p>
        </w:tc>
      </w:tr>
      <w:tr w:rsidR="008963ED" w:rsidRPr="00E742D8" w14:paraId="63BFE3E9" w14:textId="77777777" w:rsidTr="004F3F23">
        <w:trPr>
          <w:trHeight w:val="510"/>
          <w:tblCellSpacing w:w="20" w:type="dxa"/>
        </w:trPr>
        <w:tc>
          <w:tcPr>
            <w:tcW w:w="1633" w:type="dxa"/>
            <w:vMerge w:val="restart"/>
            <w:vAlign w:val="center"/>
          </w:tcPr>
          <w:p w14:paraId="67DB4753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 w:rsidRPr="00AB03C2">
              <w:rPr>
                <w:rFonts w:cs="Arial"/>
              </w:rPr>
              <w:t>Kör</w:t>
            </w:r>
            <w:r>
              <w:rPr>
                <w:rFonts w:cs="Arial"/>
              </w:rPr>
              <w:t>ö</w:t>
            </w:r>
            <w:r w:rsidRPr="00AB03C2">
              <w:rPr>
                <w:rFonts w:cs="Arial"/>
              </w:rPr>
              <w:t>m</w:t>
            </w:r>
            <w:r>
              <w:rPr>
                <w:rFonts w:cs="Arial"/>
              </w:rPr>
              <w:t>ápolás</w:t>
            </w:r>
          </w:p>
        </w:tc>
        <w:tc>
          <w:tcPr>
            <w:tcW w:w="527" w:type="dxa"/>
            <w:vAlign w:val="center"/>
          </w:tcPr>
          <w:p w14:paraId="624C24A6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362" w:type="dxa"/>
            <w:vAlign w:val="center"/>
          </w:tcPr>
          <w:p w14:paraId="1E26EAEB" w14:textId="77777777" w:rsidR="008963ED" w:rsidRPr="00E742D8" w:rsidRDefault="008963ED" w:rsidP="009D1F6C">
            <w:pPr>
              <w:keepNext/>
              <w:keepLines/>
              <w:spacing w:before="120"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……….</w:t>
            </w:r>
            <w:proofErr w:type="spellStart"/>
            <w:proofErr w:type="gramEnd"/>
            <w:r>
              <w:rPr>
                <w:rFonts w:cs="Arial"/>
              </w:rPr>
              <w:t>-tól</w:t>
            </w:r>
            <w:proofErr w:type="spellEnd"/>
            <w:r>
              <w:rPr>
                <w:rFonts w:cs="Arial"/>
              </w:rPr>
              <w:t xml:space="preserve"> …………- </w:t>
            </w:r>
            <w:proofErr w:type="spellStart"/>
            <w:r>
              <w:rPr>
                <w:rFonts w:cs="Arial"/>
              </w:rPr>
              <w:t>ig</w:t>
            </w:r>
            <w:proofErr w:type="spellEnd"/>
          </w:p>
        </w:tc>
        <w:tc>
          <w:tcPr>
            <w:tcW w:w="1803" w:type="dxa"/>
            <w:vAlign w:val="center"/>
          </w:tcPr>
          <w:p w14:paraId="560F0173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03" w:type="dxa"/>
            <w:tcBorders>
              <w:right w:val="outset" w:sz="6" w:space="0" w:color="auto"/>
            </w:tcBorders>
            <w:vAlign w:val="center"/>
          </w:tcPr>
          <w:p w14:paraId="18B78EF1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23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4F3782F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outset" w:sz="6" w:space="0" w:color="auto"/>
            </w:tcBorders>
            <w:vAlign w:val="center"/>
          </w:tcPr>
          <w:p w14:paraId="1B568B9A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outset" w:sz="6" w:space="0" w:color="auto"/>
            </w:tcBorders>
            <w:vAlign w:val="center"/>
          </w:tcPr>
          <w:p w14:paraId="62365554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358" w:type="dxa"/>
            <w:tcBorders>
              <w:left w:val="outset" w:sz="6" w:space="0" w:color="auto"/>
            </w:tcBorders>
            <w:vAlign w:val="center"/>
          </w:tcPr>
          <w:p w14:paraId="5974752B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8963ED" w:rsidRPr="00E742D8" w14:paraId="2B0622A3" w14:textId="77777777" w:rsidTr="004F3F23">
        <w:trPr>
          <w:trHeight w:val="510"/>
          <w:tblCellSpacing w:w="20" w:type="dxa"/>
        </w:trPr>
        <w:tc>
          <w:tcPr>
            <w:tcW w:w="1633" w:type="dxa"/>
            <w:vMerge/>
            <w:vAlign w:val="center"/>
          </w:tcPr>
          <w:p w14:paraId="5397540F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527" w:type="dxa"/>
            <w:vAlign w:val="center"/>
          </w:tcPr>
          <w:p w14:paraId="6F80AB4C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362" w:type="dxa"/>
            <w:vAlign w:val="center"/>
          </w:tcPr>
          <w:p w14:paraId="3638795F" w14:textId="77777777" w:rsidR="008963ED" w:rsidRPr="00E742D8" w:rsidRDefault="008963ED" w:rsidP="009D1F6C">
            <w:pPr>
              <w:keepNext/>
              <w:keepLines/>
              <w:spacing w:before="120"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…</w:t>
            </w:r>
            <w:proofErr w:type="gramStart"/>
            <w:r>
              <w:rPr>
                <w:rFonts w:cs="Arial"/>
              </w:rPr>
              <w:t>……….</w:t>
            </w:r>
            <w:proofErr w:type="spellStart"/>
            <w:proofErr w:type="gramEnd"/>
            <w:r>
              <w:rPr>
                <w:rFonts w:cs="Arial"/>
              </w:rPr>
              <w:t>-tól</w:t>
            </w:r>
            <w:proofErr w:type="spellEnd"/>
            <w:r>
              <w:rPr>
                <w:rFonts w:cs="Arial"/>
              </w:rPr>
              <w:t xml:space="preserve"> …………- </w:t>
            </w:r>
            <w:proofErr w:type="spellStart"/>
            <w:r>
              <w:rPr>
                <w:rFonts w:cs="Arial"/>
              </w:rPr>
              <w:t>ig</w:t>
            </w:r>
            <w:proofErr w:type="spellEnd"/>
          </w:p>
        </w:tc>
        <w:tc>
          <w:tcPr>
            <w:tcW w:w="1803" w:type="dxa"/>
            <w:vAlign w:val="center"/>
          </w:tcPr>
          <w:p w14:paraId="2F95079B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03" w:type="dxa"/>
            <w:tcBorders>
              <w:right w:val="outset" w:sz="6" w:space="0" w:color="auto"/>
            </w:tcBorders>
            <w:vAlign w:val="center"/>
          </w:tcPr>
          <w:p w14:paraId="035193D6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23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BA13A01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outset" w:sz="6" w:space="0" w:color="auto"/>
            </w:tcBorders>
            <w:vAlign w:val="center"/>
          </w:tcPr>
          <w:p w14:paraId="233B1A39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outset" w:sz="6" w:space="0" w:color="auto"/>
            </w:tcBorders>
            <w:vAlign w:val="center"/>
          </w:tcPr>
          <w:p w14:paraId="2D69CFCE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358" w:type="dxa"/>
            <w:tcBorders>
              <w:left w:val="outset" w:sz="6" w:space="0" w:color="auto"/>
            </w:tcBorders>
            <w:vAlign w:val="center"/>
          </w:tcPr>
          <w:p w14:paraId="4F55D62C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8963ED" w:rsidRPr="00E742D8" w14:paraId="44514E02" w14:textId="77777777" w:rsidTr="004F3F23">
        <w:trPr>
          <w:trHeight w:val="510"/>
          <w:tblCellSpacing w:w="20" w:type="dxa"/>
        </w:trPr>
        <w:tc>
          <w:tcPr>
            <w:tcW w:w="1633" w:type="dxa"/>
            <w:vMerge w:val="restart"/>
            <w:vAlign w:val="center"/>
          </w:tcPr>
          <w:p w14:paraId="256B9A16" w14:textId="77777777" w:rsidR="008963ED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 xml:space="preserve">Egyéb kezelés </w:t>
            </w:r>
          </w:p>
          <w:p w14:paraId="2C0313C9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(amennyiben releváns)</w:t>
            </w:r>
          </w:p>
        </w:tc>
        <w:tc>
          <w:tcPr>
            <w:tcW w:w="527" w:type="dxa"/>
            <w:vAlign w:val="center"/>
          </w:tcPr>
          <w:p w14:paraId="0D1ADF0A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362" w:type="dxa"/>
            <w:vAlign w:val="center"/>
          </w:tcPr>
          <w:p w14:paraId="5AEB2E04" w14:textId="77777777" w:rsidR="008963ED" w:rsidRPr="00E742D8" w:rsidRDefault="008963ED" w:rsidP="001C5968">
            <w:pPr>
              <w:keepNext/>
              <w:keepLines/>
              <w:spacing w:before="120"/>
              <w:outlineLvl w:val="1"/>
              <w:rPr>
                <w:rFonts w:cs="Arial"/>
              </w:rPr>
            </w:pPr>
          </w:p>
        </w:tc>
        <w:tc>
          <w:tcPr>
            <w:tcW w:w="1803" w:type="dxa"/>
            <w:vAlign w:val="center"/>
          </w:tcPr>
          <w:p w14:paraId="0B512FD0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03" w:type="dxa"/>
            <w:tcBorders>
              <w:right w:val="outset" w:sz="6" w:space="0" w:color="auto"/>
            </w:tcBorders>
            <w:vAlign w:val="center"/>
          </w:tcPr>
          <w:p w14:paraId="44A408AB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23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ED543F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outset" w:sz="6" w:space="0" w:color="auto"/>
            </w:tcBorders>
            <w:vAlign w:val="center"/>
          </w:tcPr>
          <w:p w14:paraId="22C5E3B5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outset" w:sz="6" w:space="0" w:color="auto"/>
            </w:tcBorders>
            <w:vAlign w:val="center"/>
          </w:tcPr>
          <w:p w14:paraId="1CBD6309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358" w:type="dxa"/>
            <w:tcBorders>
              <w:left w:val="outset" w:sz="6" w:space="0" w:color="auto"/>
            </w:tcBorders>
            <w:vAlign w:val="center"/>
          </w:tcPr>
          <w:p w14:paraId="288D004D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  <w:tr w:rsidR="008963ED" w:rsidRPr="00E742D8" w14:paraId="24A5AF94" w14:textId="77777777" w:rsidTr="004F3F23">
        <w:trPr>
          <w:trHeight w:val="510"/>
          <w:tblCellSpacing w:w="20" w:type="dxa"/>
        </w:trPr>
        <w:tc>
          <w:tcPr>
            <w:tcW w:w="1633" w:type="dxa"/>
            <w:vMerge/>
            <w:vAlign w:val="center"/>
          </w:tcPr>
          <w:p w14:paraId="7E2A79DD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527" w:type="dxa"/>
            <w:vAlign w:val="center"/>
          </w:tcPr>
          <w:p w14:paraId="3E921D01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362" w:type="dxa"/>
            <w:vAlign w:val="center"/>
          </w:tcPr>
          <w:p w14:paraId="066F83D0" w14:textId="77777777" w:rsidR="008963ED" w:rsidRPr="00E742D8" w:rsidRDefault="008963ED" w:rsidP="001C5968">
            <w:pPr>
              <w:keepNext/>
              <w:keepLines/>
              <w:spacing w:before="120"/>
              <w:outlineLvl w:val="1"/>
              <w:rPr>
                <w:rFonts w:cs="Arial"/>
              </w:rPr>
            </w:pPr>
          </w:p>
        </w:tc>
        <w:tc>
          <w:tcPr>
            <w:tcW w:w="1803" w:type="dxa"/>
            <w:vAlign w:val="center"/>
          </w:tcPr>
          <w:p w14:paraId="7F206ADF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803" w:type="dxa"/>
            <w:tcBorders>
              <w:right w:val="outset" w:sz="6" w:space="0" w:color="auto"/>
            </w:tcBorders>
            <w:vAlign w:val="center"/>
          </w:tcPr>
          <w:p w14:paraId="19B0E294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23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1F0FB18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outset" w:sz="6" w:space="0" w:color="auto"/>
            </w:tcBorders>
            <w:vAlign w:val="center"/>
          </w:tcPr>
          <w:p w14:paraId="04DD8B75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tcBorders>
              <w:right w:val="outset" w:sz="6" w:space="0" w:color="auto"/>
            </w:tcBorders>
            <w:vAlign w:val="center"/>
          </w:tcPr>
          <w:p w14:paraId="423BC2C6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  <w:tc>
          <w:tcPr>
            <w:tcW w:w="1358" w:type="dxa"/>
            <w:tcBorders>
              <w:left w:val="outset" w:sz="6" w:space="0" w:color="auto"/>
            </w:tcBorders>
            <w:vAlign w:val="center"/>
          </w:tcPr>
          <w:p w14:paraId="09ABF369" w14:textId="77777777" w:rsidR="008963ED" w:rsidRPr="00E742D8" w:rsidRDefault="008963ED" w:rsidP="001C5968">
            <w:pPr>
              <w:keepNext/>
              <w:keepLines/>
              <w:jc w:val="center"/>
              <w:outlineLvl w:val="1"/>
              <w:rPr>
                <w:rFonts w:cs="Arial"/>
              </w:rPr>
            </w:pPr>
          </w:p>
        </w:tc>
      </w:tr>
    </w:tbl>
    <w:p w14:paraId="034D8F98" w14:textId="77777777" w:rsidR="008963ED" w:rsidRPr="00E742D8" w:rsidRDefault="008963ED" w:rsidP="008963ED">
      <w:pPr>
        <w:jc w:val="both"/>
        <w:sectPr w:rsidR="008963ED" w:rsidRPr="00E742D8" w:rsidSect="008A652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csostblzat"/>
        <w:tblW w:w="96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8963ED" w:rsidRPr="00E71F30" w14:paraId="471D91A6" w14:textId="77777777" w:rsidTr="001C5968">
        <w:trPr>
          <w:trHeight w:val="395"/>
          <w:tblCellSpacing w:w="20" w:type="dxa"/>
        </w:trPr>
        <w:tc>
          <w:tcPr>
            <w:tcW w:w="9551" w:type="dxa"/>
            <w:shd w:val="clear" w:color="auto" w:fill="auto"/>
            <w:vAlign w:val="center"/>
          </w:tcPr>
          <w:p w14:paraId="518A70FE" w14:textId="77777777" w:rsidR="008963ED" w:rsidRPr="009D1F6C" w:rsidRDefault="008963ED" w:rsidP="001C596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1F6C">
              <w:rPr>
                <w:rFonts w:ascii="Arial" w:hAnsi="Arial" w:cs="Arial"/>
                <w:b/>
                <w:sz w:val="22"/>
                <w:szCs w:val="22"/>
              </w:rPr>
              <w:lastRenderedPageBreak/>
              <w:t>Körömápolás az állomány egy részén elvégezve</w:t>
            </w:r>
          </w:p>
        </w:tc>
      </w:tr>
      <w:tr w:rsidR="008963ED" w:rsidRPr="009D1F6C" w14:paraId="2A25E8EE" w14:textId="77777777" w:rsidTr="001C5968">
        <w:trPr>
          <w:trHeight w:val="425"/>
          <w:tblCellSpacing w:w="20" w:type="dxa"/>
        </w:trPr>
        <w:tc>
          <w:tcPr>
            <w:tcW w:w="9551" w:type="dxa"/>
            <w:shd w:val="clear" w:color="auto" w:fill="auto"/>
            <w:vAlign w:val="center"/>
          </w:tcPr>
          <w:p w14:paraId="546961D3" w14:textId="030BC3FE" w:rsidR="008963ED" w:rsidRPr="004A5080" w:rsidRDefault="008963ED" w:rsidP="001C59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080">
              <w:rPr>
                <w:rFonts w:ascii="Arial" w:hAnsi="Arial" w:cs="Arial"/>
                <w:sz w:val="20"/>
                <w:szCs w:val="20"/>
              </w:rPr>
              <w:t>A kedvezményezett – a felhívás 3.3.</w:t>
            </w:r>
            <w:r w:rsidRPr="0095715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2022AC" w:rsidRPr="0095715E">
              <w:rPr>
                <w:rFonts w:ascii="Arial" w:hAnsi="Arial" w:cs="Arial"/>
                <w:sz w:val="20"/>
                <w:szCs w:val="20"/>
              </w:rPr>
              <w:t xml:space="preserve">/  </w:t>
            </w:r>
            <w:r w:rsidRPr="0095715E">
              <w:rPr>
                <w:rFonts w:ascii="Arial" w:hAnsi="Arial" w:cs="Arial"/>
                <w:sz w:val="20"/>
                <w:szCs w:val="20"/>
              </w:rPr>
              <w:t xml:space="preserve">I. </w:t>
            </w:r>
            <w:r w:rsidR="002022AC" w:rsidRPr="0095715E">
              <w:rPr>
                <w:rFonts w:ascii="Arial" w:hAnsi="Arial" w:cs="Arial"/>
                <w:sz w:val="20"/>
                <w:szCs w:val="20"/>
              </w:rPr>
              <w:t xml:space="preserve">pont </w:t>
            </w:r>
            <w:r w:rsidRPr="0095715E">
              <w:rPr>
                <w:rFonts w:ascii="Arial" w:hAnsi="Arial" w:cs="Arial"/>
                <w:sz w:val="20"/>
                <w:szCs w:val="20"/>
              </w:rPr>
              <w:t>alapján</w:t>
            </w:r>
            <w:r w:rsidRPr="004A5080">
              <w:rPr>
                <w:rFonts w:ascii="Arial" w:hAnsi="Arial" w:cs="Arial"/>
                <w:sz w:val="20"/>
                <w:szCs w:val="20"/>
              </w:rPr>
              <w:t xml:space="preserve"> – az összes a tenyészetében tartott juh és kecske esetén köteles elvégezni a körömápolást, azonban az egyedek élettani sajátosságainak figyelembevételével meghatározható azon egyedek köre, melyek esetében a körömápolás nem végezhető el.</w:t>
            </w:r>
          </w:p>
          <w:p w14:paraId="69DAB14B" w14:textId="21632CEB" w:rsidR="008963ED" w:rsidRPr="009D1F6C" w:rsidRDefault="008963ED" w:rsidP="001C59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5080">
              <w:rPr>
                <w:rFonts w:ascii="Arial" w:hAnsi="Arial" w:cs="Arial"/>
                <w:sz w:val="20"/>
                <w:szCs w:val="20"/>
              </w:rPr>
              <w:t>Amennyiben a vonatkozó gazd</w:t>
            </w:r>
            <w:r w:rsidR="0076036A">
              <w:rPr>
                <w:rFonts w:ascii="Arial" w:hAnsi="Arial" w:cs="Arial"/>
                <w:sz w:val="20"/>
                <w:szCs w:val="20"/>
              </w:rPr>
              <w:t>gazdálkodási</w:t>
            </w:r>
            <w:r w:rsidRPr="004A5080">
              <w:rPr>
                <w:rFonts w:ascii="Arial" w:hAnsi="Arial" w:cs="Arial"/>
                <w:sz w:val="20"/>
                <w:szCs w:val="20"/>
              </w:rPr>
              <w:t xml:space="preserve"> évben vannak a tenyészetben olyan egyedek, ahol a körömápolás nem végezhető el, úgy ezen egyedek ENAR azonosítóját és a kezelés elmaradásának rövid indoklását jelen oldalon kérjük feltüntetni.</w:t>
            </w:r>
            <w:r w:rsidRPr="009D1F6C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"/>
            </w:r>
          </w:p>
          <w:p w14:paraId="05D07BB1" w14:textId="77777777" w:rsidR="008963ED" w:rsidRPr="009D1F6C" w:rsidRDefault="008963ED" w:rsidP="001C5968">
            <w:pPr>
              <w:rPr>
                <w:rFonts w:ascii="Arial" w:hAnsi="Arial" w:cs="Arial"/>
                <w:sz w:val="20"/>
                <w:szCs w:val="20"/>
              </w:rPr>
            </w:pPr>
            <w:r w:rsidRPr="009D1F6C">
              <w:rPr>
                <w:rFonts w:ascii="Arial" w:hAnsi="Arial" w:cs="Arial"/>
                <w:sz w:val="20"/>
                <w:szCs w:val="20"/>
              </w:rPr>
              <w:t>Napi ENAR listát csatolni szükséges!</w:t>
            </w:r>
          </w:p>
        </w:tc>
      </w:tr>
    </w:tbl>
    <w:tbl>
      <w:tblPr>
        <w:tblW w:w="959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3100"/>
        <w:gridCol w:w="4785"/>
      </w:tblGrid>
      <w:tr w:rsidR="008963ED" w:rsidRPr="00E71F30" w14:paraId="08751F20" w14:textId="77777777" w:rsidTr="001C5968">
        <w:trPr>
          <w:trHeight w:val="446"/>
          <w:tblCellSpacing w:w="20" w:type="dxa"/>
        </w:trPr>
        <w:tc>
          <w:tcPr>
            <w:tcW w:w="1652" w:type="dxa"/>
            <w:vMerge w:val="restart"/>
            <w:vAlign w:val="center"/>
          </w:tcPr>
          <w:p w14:paraId="0B65ABB6" w14:textId="77777777" w:rsidR="008963ED" w:rsidRPr="009D1F6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  <w:r w:rsidRPr="009D1F6C">
              <w:rPr>
                <w:rFonts w:ascii="Arial" w:hAnsi="Arial" w:cs="Arial"/>
                <w:sz w:val="22"/>
                <w:szCs w:val="22"/>
              </w:rPr>
              <w:t>ENAR azonosítók (mely egyedek esetén a körömápolás NEM történt meg):</w:t>
            </w:r>
          </w:p>
          <w:p w14:paraId="56790FE6" w14:textId="77777777" w:rsidR="008963ED" w:rsidRPr="009D1F6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7D63DFE4" w14:textId="77777777" w:rsidR="008963ED" w:rsidRPr="009D1F6C" w:rsidRDefault="008963ED" w:rsidP="001C59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1F6C">
              <w:rPr>
                <w:rFonts w:ascii="Arial" w:hAnsi="Arial" w:cs="Arial"/>
                <w:b/>
                <w:sz w:val="22"/>
                <w:szCs w:val="22"/>
              </w:rPr>
              <w:t>ENAR azonosítók</w:t>
            </w:r>
          </w:p>
        </w:tc>
        <w:tc>
          <w:tcPr>
            <w:tcW w:w="4725" w:type="dxa"/>
            <w:vAlign w:val="center"/>
          </w:tcPr>
          <w:p w14:paraId="7B9118E6" w14:textId="77777777" w:rsidR="008963ED" w:rsidRPr="009D1F6C" w:rsidRDefault="008963ED" w:rsidP="001C596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D1F6C">
              <w:rPr>
                <w:rFonts w:ascii="Arial" w:hAnsi="Arial" w:cs="Arial"/>
                <w:b/>
                <w:sz w:val="22"/>
                <w:szCs w:val="22"/>
              </w:rPr>
              <w:t>Körömápolás elmaradásának indoklása</w:t>
            </w:r>
          </w:p>
        </w:tc>
      </w:tr>
      <w:tr w:rsidR="008963ED" w:rsidRPr="00E71F30" w14:paraId="7B48E65D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1037D3F0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8CA5256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14C59745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51424D21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36BA75BF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2A43F2E2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0BC9A16B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21F8E8A5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7795BADC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62E7BE3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005397F3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3D0795F0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6501D197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11D2794E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52846AF2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11262CEE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670FF1BA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69B948BB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042817D0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303088CA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009659F1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23051DDD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16575A51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2D76514D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50FC87C8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02F1F66A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1786E7C6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6D2879CC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2F19D48F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0CFC46C6" w14:textId="77777777" w:rsidR="008963ED" w:rsidRPr="00E1658C" w:rsidRDefault="008963ED" w:rsidP="001C5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4533BEB8" w14:textId="77777777" w:rsidR="008963ED" w:rsidRPr="00E1658C" w:rsidRDefault="008963ED" w:rsidP="001C59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7DD4AE83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44D588F6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EF416F7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0521D428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2730675D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6337C954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6E339186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4B62C51B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0E3656F3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06FA2A5D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637E184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68D3537A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67505410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55B263C5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7AA5EF3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1E0956B6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14EF8A03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0FB5E2C0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4FC899AB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5DBC1E9E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7C231631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448E5D2C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249930C9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23F153A8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61E475EF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69173E8C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BC77EAA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6F53189F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092FEE12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148D3A81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090A10D4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62343DB3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371DF720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0ECCED8D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66C1F8DC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3A750A6E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3ED" w:rsidRPr="00E71F30" w14:paraId="0AF785BE" w14:textId="77777777" w:rsidTr="001C5968">
        <w:trPr>
          <w:trHeight w:val="454"/>
          <w:tblCellSpacing w:w="20" w:type="dxa"/>
        </w:trPr>
        <w:tc>
          <w:tcPr>
            <w:tcW w:w="1652" w:type="dxa"/>
            <w:vMerge/>
            <w:vAlign w:val="center"/>
          </w:tcPr>
          <w:p w14:paraId="139E6650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14:paraId="3EC7BCD1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5" w:type="dxa"/>
            <w:vAlign w:val="center"/>
          </w:tcPr>
          <w:p w14:paraId="0FA368C8" w14:textId="77777777" w:rsidR="008963ED" w:rsidRPr="00E1658C" w:rsidRDefault="008963ED" w:rsidP="001C59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28FA2" w14:textId="77777777" w:rsidR="008963ED" w:rsidRPr="00E742D8" w:rsidRDefault="008963ED" w:rsidP="008963ED">
      <w:pPr>
        <w:rPr>
          <w:rFonts w:cs="Arial"/>
          <w:b/>
        </w:rPr>
        <w:sectPr w:rsidR="008963ED" w:rsidRPr="00E742D8" w:rsidSect="00B97FA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4D2DD51" w14:textId="77777777" w:rsidR="008963ED" w:rsidRPr="00AE6937" w:rsidRDefault="008963ED" w:rsidP="0086165C">
      <w:pPr>
        <w:widowControl/>
        <w:autoSpaceDE/>
        <w:autoSpaceDN/>
        <w:adjustRightInd/>
        <w:spacing w:after="200" w:line="276" w:lineRule="auto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tbl>
      <w:tblPr>
        <w:tblStyle w:val="Rcsostblzat"/>
        <w:tblW w:w="14152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87"/>
        <w:gridCol w:w="1959"/>
        <w:gridCol w:w="63"/>
        <w:gridCol w:w="2159"/>
        <w:gridCol w:w="325"/>
        <w:gridCol w:w="877"/>
        <w:gridCol w:w="1041"/>
        <w:gridCol w:w="5041"/>
      </w:tblGrid>
      <w:tr w:rsidR="00F00350" w:rsidRPr="00AE6937" w14:paraId="5E9B1EC4" w14:textId="77777777" w:rsidTr="004F3F23">
        <w:trPr>
          <w:trHeight w:val="378"/>
          <w:tblCellSpacing w:w="20" w:type="dxa"/>
        </w:trPr>
        <w:tc>
          <w:tcPr>
            <w:tcW w:w="8010" w:type="dxa"/>
            <w:gridSpan w:val="6"/>
            <w:shd w:val="clear" w:color="auto" w:fill="EEECE1" w:themeFill="background2"/>
          </w:tcPr>
          <w:p w14:paraId="278DAB7D" w14:textId="4ACA0462" w:rsidR="00F00350" w:rsidRPr="00AE6937" w:rsidRDefault="00F00350" w:rsidP="007830EA">
            <w:pPr>
              <w:widowControl/>
              <w:autoSpaceDE/>
              <w:autoSpaceDN/>
              <w:adjustRightInd/>
              <w:spacing w:before="120"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E6937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>Endoparazita</w:t>
            </w:r>
            <w:proofErr w:type="spellEnd"/>
            <w:r w:rsidRPr="00AE6937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 xml:space="preserve"> (belső élősködő) fertőzöttség ellenőrzése</w:t>
            </w:r>
            <w:r w:rsidR="00A05A87">
              <w:rPr>
                <w:rStyle w:val="Lbjegyzet-hivatkozs"/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footnoteReference w:id="5"/>
            </w:r>
          </w:p>
        </w:tc>
        <w:tc>
          <w:tcPr>
            <w:tcW w:w="6022" w:type="dxa"/>
            <w:gridSpan w:val="2"/>
            <w:vAlign w:val="center"/>
          </w:tcPr>
          <w:p w14:paraId="00F8A9EA" w14:textId="77777777" w:rsidR="00F00350" w:rsidRPr="00AE6937" w:rsidRDefault="00F00350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Lap sorszáma:</w:t>
            </w:r>
          </w:p>
        </w:tc>
      </w:tr>
      <w:tr w:rsidR="0086165C" w:rsidRPr="00AE6937" w14:paraId="79C164D4" w14:textId="77777777" w:rsidTr="004F3F23">
        <w:trPr>
          <w:trHeight w:val="558"/>
          <w:tblCellSpacing w:w="20" w:type="dxa"/>
        </w:trPr>
        <w:tc>
          <w:tcPr>
            <w:tcW w:w="4649" w:type="dxa"/>
            <w:gridSpan w:val="3"/>
            <w:vMerge w:val="restart"/>
            <w:vAlign w:val="center"/>
          </w:tcPr>
          <w:p w14:paraId="71779054" w14:textId="77777777" w:rsidR="0086165C" w:rsidRPr="00AE6937" w:rsidRDefault="0086165C" w:rsidP="00B41C55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Minták gyűjtése - évente legalább 2 alkalommal:</w:t>
            </w:r>
          </w:p>
          <w:p w14:paraId="12E8EA51" w14:textId="4CD95722" w:rsidR="0086165C" w:rsidRPr="0095715E" w:rsidRDefault="0086165C" w:rsidP="00114FB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538" w:hanging="94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5715E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 xml:space="preserve">február 1. </w:t>
            </w:r>
            <w:r w:rsidR="002022AC" w:rsidRPr="0095715E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>és</w:t>
            </w:r>
            <w:r w:rsidRPr="0095715E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 xml:space="preserve"> április 30. </w:t>
            </w:r>
            <w:r w:rsidR="002022AC" w:rsidRPr="0095715E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>között, továbbá</w:t>
            </w:r>
            <w:r w:rsidRPr="0095715E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0C71EC63" w14:textId="48F07F1B" w:rsidR="0086165C" w:rsidRPr="00AE6937" w:rsidRDefault="0086165C" w:rsidP="00114FB5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after="200" w:line="276" w:lineRule="auto"/>
              <w:ind w:left="538" w:hanging="94"/>
              <w:contextualSpacing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95715E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 xml:space="preserve"> szeptember 1. </w:t>
            </w:r>
            <w:r w:rsidR="002022AC" w:rsidRPr="0095715E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>és</w:t>
            </w:r>
            <w:bookmarkStart w:id="0" w:name="_GoBack"/>
            <w:bookmarkEnd w:id="0"/>
            <w:r w:rsidRPr="0095715E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 xml:space="preserve"> november 30. között</w:t>
            </w:r>
          </w:p>
        </w:tc>
        <w:tc>
          <w:tcPr>
            <w:tcW w:w="3321" w:type="dxa"/>
            <w:gridSpan w:val="3"/>
            <w:vAlign w:val="center"/>
          </w:tcPr>
          <w:p w14:paraId="098645F8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-tól</w:t>
            </w:r>
            <w:proofErr w:type="spellEnd"/>
          </w:p>
        </w:tc>
        <w:tc>
          <w:tcPr>
            <w:tcW w:w="6022" w:type="dxa"/>
            <w:gridSpan w:val="2"/>
            <w:vAlign w:val="center"/>
          </w:tcPr>
          <w:p w14:paraId="7F36F0D0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-ig</w:t>
            </w:r>
            <w:proofErr w:type="spellEnd"/>
          </w:p>
        </w:tc>
      </w:tr>
      <w:tr w:rsidR="0086165C" w:rsidRPr="00AE6937" w14:paraId="1DE84B41" w14:textId="77777777" w:rsidTr="004F3F23">
        <w:trPr>
          <w:trHeight w:val="388"/>
          <w:tblCellSpacing w:w="20" w:type="dxa"/>
        </w:trPr>
        <w:tc>
          <w:tcPr>
            <w:tcW w:w="4649" w:type="dxa"/>
            <w:gridSpan w:val="3"/>
            <w:vMerge/>
            <w:vAlign w:val="center"/>
          </w:tcPr>
          <w:p w14:paraId="0B46103B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1" w:type="dxa"/>
            <w:gridSpan w:val="3"/>
            <w:vAlign w:val="center"/>
          </w:tcPr>
          <w:p w14:paraId="19E95A9D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-tól</w:t>
            </w:r>
            <w:proofErr w:type="spellEnd"/>
          </w:p>
        </w:tc>
        <w:tc>
          <w:tcPr>
            <w:tcW w:w="6022" w:type="dxa"/>
            <w:gridSpan w:val="2"/>
            <w:vAlign w:val="center"/>
          </w:tcPr>
          <w:p w14:paraId="2845EED6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-ig</w:t>
            </w:r>
            <w:proofErr w:type="spellEnd"/>
          </w:p>
        </w:tc>
      </w:tr>
      <w:tr w:rsidR="00114FB5" w:rsidRPr="00AE6937" w14:paraId="48371841" w14:textId="77777777" w:rsidTr="004F3F23">
        <w:trPr>
          <w:trHeight w:val="40"/>
          <w:tblCellSpacing w:w="20" w:type="dxa"/>
        </w:trPr>
        <w:tc>
          <w:tcPr>
            <w:tcW w:w="2627" w:type="dxa"/>
            <w:vMerge w:val="restart"/>
            <w:vAlign w:val="center"/>
          </w:tcPr>
          <w:p w14:paraId="739BC956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 mintákat gyűjtő személy</w:t>
            </w:r>
          </w:p>
        </w:tc>
        <w:tc>
          <w:tcPr>
            <w:tcW w:w="1919" w:type="dxa"/>
            <w:vAlign w:val="center"/>
          </w:tcPr>
          <w:p w14:paraId="3A87E872" w14:textId="77777777" w:rsidR="0086165C" w:rsidRPr="00AE6937" w:rsidRDefault="0086165C" w:rsidP="00B41C55">
            <w:pPr>
              <w:widowControl/>
              <w:autoSpaceDE/>
              <w:autoSpaceDN/>
              <w:adjustRightInd/>
              <w:spacing w:after="12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neve:</w:t>
            </w:r>
          </w:p>
        </w:tc>
        <w:tc>
          <w:tcPr>
            <w:tcW w:w="9445" w:type="dxa"/>
            <w:gridSpan w:val="6"/>
            <w:vAlign w:val="center"/>
          </w:tcPr>
          <w:p w14:paraId="0AED2F2A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14FB5" w:rsidRPr="00AE6937" w14:paraId="33959E49" w14:textId="77777777" w:rsidTr="004F3F23">
        <w:trPr>
          <w:trHeight w:val="40"/>
          <w:tblCellSpacing w:w="20" w:type="dxa"/>
        </w:trPr>
        <w:tc>
          <w:tcPr>
            <w:tcW w:w="2627" w:type="dxa"/>
            <w:vMerge/>
            <w:vAlign w:val="center"/>
          </w:tcPr>
          <w:p w14:paraId="04AA3FB9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19" w:type="dxa"/>
            <w:vAlign w:val="center"/>
          </w:tcPr>
          <w:p w14:paraId="125B41F9" w14:textId="77777777" w:rsidR="0086165C" w:rsidRPr="00AE6937" w:rsidRDefault="0086165C" w:rsidP="00B41C55">
            <w:pPr>
              <w:widowControl/>
              <w:autoSpaceDE/>
              <w:autoSpaceDN/>
              <w:adjustRightInd/>
              <w:spacing w:before="60" w:after="120" w:line="276" w:lineRule="auto"/>
              <w:rPr>
                <w:rFonts w:ascii="Arial" w:eastAsia="Times New Roman" w:hAnsi="Arial" w:cs="Arial"/>
                <w:color w:val="000000"/>
                <w:sz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aláírása:</w:t>
            </w:r>
          </w:p>
        </w:tc>
        <w:tc>
          <w:tcPr>
            <w:tcW w:w="9445" w:type="dxa"/>
            <w:gridSpan w:val="6"/>
            <w:vAlign w:val="center"/>
          </w:tcPr>
          <w:p w14:paraId="51FEB5E9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41C55" w:rsidRPr="00AE6937" w14:paraId="5255D10B" w14:textId="3703611D" w:rsidTr="004F3F23">
        <w:trPr>
          <w:trHeight w:val="47"/>
          <w:tblCellSpacing w:w="20" w:type="dxa"/>
        </w:trPr>
        <w:tc>
          <w:tcPr>
            <w:tcW w:w="14072" w:type="dxa"/>
            <w:gridSpan w:val="8"/>
            <w:vAlign w:val="center"/>
          </w:tcPr>
          <w:p w14:paraId="17B1772B" w14:textId="48B82AC6" w:rsidR="00B41C55" w:rsidRPr="00AE6937" w:rsidRDefault="00B41C55" w:rsidP="00B41C55">
            <w:pPr>
              <w:widowControl/>
              <w:autoSpaceDE/>
              <w:autoSpaceDN/>
              <w:adjustRightInd/>
              <w:spacing w:before="60" w:after="60" w:line="276" w:lineRule="auto"/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 vizsgáló laboratóriumba küldés időpontja:</w:t>
            </w:r>
          </w:p>
        </w:tc>
      </w:tr>
      <w:tr w:rsidR="00797E99" w:rsidRPr="00AE6937" w14:paraId="228EF457" w14:textId="77777777" w:rsidTr="004F3F23">
        <w:trPr>
          <w:trHeight w:val="207"/>
          <w:tblCellSpacing w:w="20" w:type="dxa"/>
        </w:trPr>
        <w:tc>
          <w:tcPr>
            <w:tcW w:w="7133" w:type="dxa"/>
            <w:gridSpan w:val="5"/>
            <w:vAlign w:val="center"/>
          </w:tcPr>
          <w:p w14:paraId="4CC1B260" w14:textId="7D9E9186" w:rsidR="00797E99" w:rsidRPr="00AE6937" w:rsidRDefault="00797E99" w:rsidP="004F3F23">
            <w:pPr>
              <w:widowControl/>
              <w:autoSpaceDE/>
              <w:autoSpaceDN/>
              <w:adjustRightInd/>
              <w:spacing w:after="120" w:line="276" w:lineRule="auto"/>
              <w:ind w:left="709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898" w:type="dxa"/>
            <w:gridSpan w:val="3"/>
            <w:vAlign w:val="center"/>
          </w:tcPr>
          <w:p w14:paraId="7EDDEB0B" w14:textId="03ED60A4" w:rsidR="00797E99" w:rsidRPr="00AE6937" w:rsidRDefault="00CE48A5" w:rsidP="004F3F23">
            <w:pPr>
              <w:widowControl/>
              <w:autoSpaceDE/>
              <w:autoSpaceDN/>
              <w:adjustRightInd/>
              <w:spacing w:after="120" w:line="276" w:lineRule="auto"/>
              <w:ind w:left="709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2.</w:t>
            </w:r>
          </w:p>
        </w:tc>
      </w:tr>
      <w:tr w:rsidR="0021051D" w:rsidRPr="00AE6937" w14:paraId="75F63DC4" w14:textId="56BD366F" w:rsidTr="004F3F23">
        <w:trPr>
          <w:trHeight w:val="742"/>
          <w:tblCellSpacing w:w="20" w:type="dxa"/>
        </w:trPr>
        <w:tc>
          <w:tcPr>
            <w:tcW w:w="2627" w:type="dxa"/>
            <w:vAlign w:val="center"/>
          </w:tcPr>
          <w:p w14:paraId="3F501AD5" w14:textId="5078C896" w:rsidR="0021051D" w:rsidRPr="00AE6937" w:rsidRDefault="0021051D" w:rsidP="00114FB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 kezelés (ha szükséges) időpontja</w:t>
            </w:r>
          </w:p>
        </w:tc>
        <w:tc>
          <w:tcPr>
            <w:tcW w:w="1981" w:type="dxa"/>
            <w:gridSpan w:val="2"/>
            <w:vAlign w:val="center"/>
          </w:tcPr>
          <w:p w14:paraId="7F22447A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Kezelést végző neve</w:t>
            </w:r>
          </w:p>
        </w:tc>
        <w:tc>
          <w:tcPr>
            <w:tcW w:w="2119" w:type="dxa"/>
            <w:vAlign w:val="center"/>
          </w:tcPr>
          <w:p w14:paraId="60A9FA20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Alkalmazott szer neve és dózisa</w:t>
            </w:r>
          </w:p>
        </w:tc>
        <w:tc>
          <w:tcPr>
            <w:tcW w:w="2203" w:type="dxa"/>
            <w:gridSpan w:val="3"/>
            <w:vAlign w:val="center"/>
          </w:tcPr>
          <w:p w14:paraId="73ED7690" w14:textId="063FCEFA" w:rsidR="0021051D" w:rsidRPr="00AE6937" w:rsidRDefault="0021051D" w:rsidP="004F3F2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Egyedi kezelés esetén, a kezelt állat azonosítója</w:t>
            </w:r>
            <w:r w:rsidR="00F923F3">
              <w:rPr>
                <w:rStyle w:val="Lbjegyzet-hivatkozs"/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footnoteReference w:id="6"/>
            </w:r>
          </w:p>
        </w:tc>
        <w:tc>
          <w:tcPr>
            <w:tcW w:w="4980" w:type="dxa"/>
            <w:vAlign w:val="center"/>
          </w:tcPr>
          <w:p w14:paraId="33DE1B97" w14:textId="58F410EE" w:rsidR="0021051D" w:rsidRPr="00AE6937" w:rsidRDefault="0021051D" w:rsidP="00F923F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 teljes állományt érintő kezelés esetén a tenyészetkód</w:t>
            </w:r>
            <w:r w:rsidR="00F923F3">
              <w:rPr>
                <w:rStyle w:val="Lbjegyzet-hivatkozs"/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footnoteReference w:id="7"/>
            </w:r>
          </w:p>
        </w:tc>
      </w:tr>
      <w:tr w:rsidR="0021051D" w:rsidRPr="00AE6937" w14:paraId="73D96AF9" w14:textId="741A40DA" w:rsidTr="004F3F23">
        <w:trPr>
          <w:trHeight w:val="292"/>
          <w:tblCellSpacing w:w="20" w:type="dxa"/>
        </w:trPr>
        <w:tc>
          <w:tcPr>
            <w:tcW w:w="2627" w:type="dxa"/>
            <w:vAlign w:val="center"/>
          </w:tcPr>
          <w:p w14:paraId="06B2405C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7F5BCAD5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7F813D2B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1C149B20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0" w:type="dxa"/>
            <w:vAlign w:val="center"/>
          </w:tcPr>
          <w:p w14:paraId="2E36F032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051D" w:rsidRPr="00AE6937" w14:paraId="122842E6" w14:textId="00985BD2" w:rsidTr="004F3F23">
        <w:trPr>
          <w:trHeight w:val="209"/>
          <w:tblCellSpacing w:w="20" w:type="dxa"/>
        </w:trPr>
        <w:tc>
          <w:tcPr>
            <w:tcW w:w="2627" w:type="dxa"/>
            <w:vAlign w:val="center"/>
          </w:tcPr>
          <w:p w14:paraId="76E9C46C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012147B8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9" w:type="dxa"/>
            <w:vAlign w:val="center"/>
          </w:tcPr>
          <w:p w14:paraId="74C90148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5E432423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0" w:type="dxa"/>
            <w:vAlign w:val="center"/>
          </w:tcPr>
          <w:p w14:paraId="700731FF" w14:textId="77777777" w:rsidR="0021051D" w:rsidRPr="00AE6937" w:rsidRDefault="0021051D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C2656" w:rsidRPr="00AE6937" w14:paraId="151B8987" w14:textId="72493F7D" w:rsidTr="004F3F23">
        <w:trPr>
          <w:trHeight w:val="233"/>
          <w:tblCellSpacing w:w="20" w:type="dxa"/>
        </w:trPr>
        <w:tc>
          <w:tcPr>
            <w:tcW w:w="14072" w:type="dxa"/>
            <w:gridSpan w:val="8"/>
            <w:vAlign w:val="center"/>
          </w:tcPr>
          <w:p w14:paraId="02C61152" w14:textId="6DB27541" w:rsidR="00FC2656" w:rsidRPr="00AE6937" w:rsidRDefault="00FC2656" w:rsidP="00FC2656">
            <w:pPr>
              <w:widowControl/>
              <w:autoSpaceDE/>
              <w:autoSpaceDN/>
              <w:adjustRightInd/>
              <w:spacing w:after="120" w:line="276" w:lineRule="auto"/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Kezelő állatorvos hitelesítés </w:t>
            </w: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  <w:t>(aláírás és pecsétlenyomat)</w:t>
            </w: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</w:tr>
      <w:tr w:rsidR="00FC2656" w:rsidRPr="00AE6937" w14:paraId="4DBD15AE" w14:textId="35888CB1" w:rsidTr="004F3F23">
        <w:trPr>
          <w:trHeight w:val="369"/>
          <w:tblCellSpacing w:w="20" w:type="dxa"/>
        </w:trPr>
        <w:tc>
          <w:tcPr>
            <w:tcW w:w="7133" w:type="dxa"/>
            <w:gridSpan w:val="5"/>
            <w:tcBorders>
              <w:right w:val="inset" w:sz="6" w:space="0" w:color="auto"/>
            </w:tcBorders>
            <w:vAlign w:val="center"/>
          </w:tcPr>
          <w:p w14:paraId="3DDADA9F" w14:textId="781FE50F" w:rsidR="00FC2656" w:rsidRPr="00AE6937" w:rsidRDefault="00FC2656" w:rsidP="005B61A6">
            <w:pPr>
              <w:widowControl/>
              <w:autoSpaceDE/>
              <w:autoSpaceDN/>
              <w:adjustRightInd/>
              <w:spacing w:after="200" w:line="276" w:lineRule="auto"/>
              <w:ind w:left="708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898" w:type="dxa"/>
            <w:gridSpan w:val="3"/>
            <w:tcBorders>
              <w:left w:val="inset" w:sz="6" w:space="0" w:color="auto"/>
            </w:tcBorders>
            <w:vAlign w:val="center"/>
          </w:tcPr>
          <w:p w14:paraId="163C222C" w14:textId="6AF78A7B" w:rsidR="00FC2656" w:rsidRPr="00AE6937" w:rsidRDefault="00FC2656" w:rsidP="005B61A6">
            <w:pPr>
              <w:widowControl/>
              <w:autoSpaceDE/>
              <w:autoSpaceDN/>
              <w:adjustRightInd/>
              <w:spacing w:after="200" w:line="276" w:lineRule="auto"/>
              <w:ind w:left="708"/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2.</w:t>
            </w:r>
          </w:p>
        </w:tc>
      </w:tr>
    </w:tbl>
    <w:p w14:paraId="50E14C50" w14:textId="21D3F743" w:rsidR="00F00350" w:rsidRPr="00F923F3" w:rsidRDefault="00F00350" w:rsidP="00F923F3">
      <w:pPr>
        <w:widowControl/>
        <w:autoSpaceDE/>
        <w:autoSpaceDN/>
        <w:adjustRightInd/>
        <w:spacing w:before="120" w:after="200" w:line="276" w:lineRule="auto"/>
        <w:rPr>
          <w:rFonts w:ascii="Arial" w:eastAsia="Calibri" w:hAnsi="Arial" w:cs="Arial"/>
          <w:sz w:val="28"/>
          <w:szCs w:val="28"/>
          <w:lang w:eastAsia="en-US"/>
        </w:rPr>
        <w:sectPr w:rsidR="00F00350" w:rsidRPr="00F923F3" w:rsidSect="00114FB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Rcsostblzat"/>
        <w:tblW w:w="1478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000"/>
        <w:gridCol w:w="890"/>
        <w:gridCol w:w="735"/>
        <w:gridCol w:w="1730"/>
        <w:gridCol w:w="669"/>
        <w:gridCol w:w="1349"/>
        <w:gridCol w:w="846"/>
        <w:gridCol w:w="604"/>
        <w:gridCol w:w="1673"/>
        <w:gridCol w:w="40"/>
        <w:gridCol w:w="1886"/>
        <w:gridCol w:w="2359"/>
      </w:tblGrid>
      <w:tr w:rsidR="0086165C" w:rsidRPr="00AE6937" w14:paraId="76BF021D" w14:textId="77777777" w:rsidTr="00511C18">
        <w:trPr>
          <w:trHeight w:val="727"/>
          <w:tblCellSpacing w:w="20" w:type="dxa"/>
        </w:trPr>
        <w:tc>
          <w:tcPr>
            <w:tcW w:w="10476" w:type="dxa"/>
            <w:gridSpan w:val="10"/>
            <w:shd w:val="clear" w:color="auto" w:fill="EEECE1" w:themeFill="background2"/>
            <w:vAlign w:val="center"/>
          </w:tcPr>
          <w:p w14:paraId="7FF8ED9D" w14:textId="263A5893" w:rsidR="0086165C" w:rsidRPr="00AE6937" w:rsidRDefault="0086165C">
            <w:pPr>
              <w:widowControl/>
              <w:autoSpaceDE/>
              <w:autoSpaceDN/>
              <w:adjustRightInd/>
              <w:spacing w:before="120"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E6937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lastRenderedPageBreak/>
              <w:t>Ektoparaziták</w:t>
            </w:r>
            <w:proofErr w:type="spellEnd"/>
            <w:r w:rsidRPr="00AE6937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 xml:space="preserve"> (külső élősködők) </w:t>
            </w:r>
            <w:r w:rsidR="004F6F58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 xml:space="preserve">elleni védekezés, különös tekintettel a </w:t>
            </w:r>
            <w:r w:rsidRPr="00AE6937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>legyek, szúnyogok, nyüvek elleni védekezés</w:t>
            </w:r>
            <w:r w:rsidR="004F6F58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 xml:space="preserve">re </w:t>
            </w:r>
            <w:r w:rsidR="004E167C">
              <w:rPr>
                <w:rStyle w:val="Lbjegyzet-hivatkozs"/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footnoteReference w:id="8"/>
            </w:r>
          </w:p>
        </w:tc>
        <w:tc>
          <w:tcPr>
            <w:tcW w:w="4185" w:type="dxa"/>
            <w:gridSpan w:val="2"/>
            <w:vAlign w:val="center"/>
          </w:tcPr>
          <w:p w14:paraId="0BC0991F" w14:textId="77777777" w:rsidR="0086165C" w:rsidRPr="00AE6937" w:rsidRDefault="0086165C" w:rsidP="007830EA">
            <w:pPr>
              <w:keepNext/>
              <w:keepLines/>
              <w:widowControl/>
              <w:autoSpaceDE/>
              <w:autoSpaceDN/>
              <w:adjustRightInd/>
              <w:spacing w:after="200" w:line="276" w:lineRule="auto"/>
              <w:outlineLvl w:val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Lap sorszáma:</w:t>
            </w:r>
          </w:p>
        </w:tc>
      </w:tr>
      <w:tr w:rsidR="0086165C" w:rsidRPr="00AE6937" w14:paraId="21857F30" w14:textId="77777777" w:rsidTr="007830EA">
        <w:trPr>
          <w:trHeight w:val="730"/>
          <w:tblCellSpacing w:w="20" w:type="dxa"/>
        </w:trPr>
        <w:tc>
          <w:tcPr>
            <w:tcW w:w="14701" w:type="dxa"/>
            <w:gridSpan w:val="12"/>
          </w:tcPr>
          <w:p w14:paraId="431541AE" w14:textId="77777777" w:rsidR="0086165C" w:rsidRPr="00AE6937" w:rsidRDefault="0086165C" w:rsidP="007830EA">
            <w:pPr>
              <w:keepNext/>
              <w:keepLines/>
              <w:widowControl/>
              <w:autoSpaceDE/>
              <w:autoSpaceDN/>
              <w:adjustRightInd/>
              <w:spacing w:before="120" w:after="200" w:line="276" w:lineRule="auto"/>
              <w:jc w:val="both"/>
              <w:outlineLvl w:val="1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A legyek és a szúnyogok tömeges elszaporodását megelőző kezelés, amelyet a légy és szúnyog inváziónak leginkább kitett hónapokban – évente legalább 4 alkalommal - kell elvégezni: </w:t>
            </w:r>
          </w:p>
        </w:tc>
      </w:tr>
      <w:tr w:rsidR="00511C18" w:rsidRPr="00AE6937" w14:paraId="6720717E" w14:textId="77777777" w:rsidTr="00511C18">
        <w:trPr>
          <w:trHeight w:val="570"/>
          <w:tblCellSpacing w:w="20" w:type="dxa"/>
        </w:trPr>
        <w:tc>
          <w:tcPr>
            <w:tcW w:w="2830" w:type="dxa"/>
            <w:gridSpan w:val="2"/>
            <w:vMerge w:val="restart"/>
            <w:vAlign w:val="center"/>
          </w:tcPr>
          <w:p w14:paraId="196D1926" w14:textId="401485C6" w:rsidR="00511C18" w:rsidRPr="00AE6937" w:rsidRDefault="00511C18" w:rsidP="007830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 kezelés időpontja</w:t>
            </w:r>
          </w:p>
        </w:tc>
        <w:tc>
          <w:tcPr>
            <w:tcW w:w="3094" w:type="dxa"/>
            <w:gridSpan w:val="3"/>
            <w:vMerge w:val="restart"/>
            <w:vAlign w:val="center"/>
          </w:tcPr>
          <w:p w14:paraId="096A8FF0" w14:textId="2764B846" w:rsidR="00511C18" w:rsidRPr="00AE6937" w:rsidRDefault="00511C18" w:rsidP="00A012C6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A </w:t>
            </w:r>
            <w:r w:rsidR="00A012C6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megelőző </w:t>
            </w: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kezelés módja </w:t>
            </w:r>
          </w:p>
        </w:tc>
        <w:tc>
          <w:tcPr>
            <w:tcW w:w="4432" w:type="dxa"/>
            <w:gridSpan w:val="4"/>
            <w:tcBorders>
              <w:bottom w:val="inset" w:sz="6" w:space="0" w:color="auto"/>
            </w:tcBorders>
            <w:vAlign w:val="center"/>
          </w:tcPr>
          <w:p w14:paraId="5820A874" w14:textId="5DFE2A19" w:rsidR="00511C18" w:rsidRPr="00AE6937" w:rsidRDefault="00511C18" w:rsidP="00511C1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Kezelést végző 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1748699C" w14:textId="4B49B8D0" w:rsidR="00511C18" w:rsidRPr="00F00350" w:rsidRDefault="00511C18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Alkalmazott szer neve és dózisa</w:t>
            </w:r>
          </w:p>
        </w:tc>
        <w:tc>
          <w:tcPr>
            <w:tcW w:w="2299" w:type="dxa"/>
            <w:vMerge w:val="restart"/>
            <w:vAlign w:val="center"/>
          </w:tcPr>
          <w:p w14:paraId="50083D31" w14:textId="7AA1E4A9" w:rsidR="00511C18" w:rsidRPr="00AE6937" w:rsidRDefault="00511C1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 teljes állományt érintő kezelés esetén a tenyészetkód</w:t>
            </w:r>
            <w:r w:rsidR="00F923F3">
              <w:rPr>
                <w:rStyle w:val="Lbjegyzet-hivatkozs"/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footnoteReference w:id="9"/>
            </w:r>
          </w:p>
        </w:tc>
      </w:tr>
      <w:tr w:rsidR="00511C18" w:rsidRPr="00AE6937" w14:paraId="601569D1" w14:textId="77777777" w:rsidTr="00511C18">
        <w:trPr>
          <w:trHeight w:val="435"/>
          <w:tblCellSpacing w:w="20" w:type="dxa"/>
        </w:trPr>
        <w:tc>
          <w:tcPr>
            <w:tcW w:w="2830" w:type="dxa"/>
            <w:gridSpan w:val="2"/>
            <w:vMerge/>
            <w:vAlign w:val="center"/>
          </w:tcPr>
          <w:p w14:paraId="5694E8C9" w14:textId="77777777" w:rsidR="00511C18" w:rsidRPr="00AE6937" w:rsidRDefault="00511C18" w:rsidP="007830E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3"/>
            <w:vMerge/>
            <w:vAlign w:val="center"/>
          </w:tcPr>
          <w:p w14:paraId="29B35371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top w:val="inset" w:sz="6" w:space="0" w:color="auto"/>
              <w:right w:val="inset" w:sz="6" w:space="0" w:color="auto"/>
            </w:tcBorders>
            <w:vAlign w:val="center"/>
          </w:tcPr>
          <w:p w14:paraId="5F94E985" w14:textId="4F353339" w:rsidR="00511C18" w:rsidRPr="00AE6937" w:rsidRDefault="00511C18" w:rsidP="008616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neve</w:t>
            </w:r>
          </w:p>
        </w:tc>
        <w:tc>
          <w:tcPr>
            <w:tcW w:w="2237" w:type="dxa"/>
            <w:gridSpan w:val="2"/>
            <w:tcBorders>
              <w:top w:val="inset" w:sz="6" w:space="0" w:color="auto"/>
              <w:left w:val="inset" w:sz="6" w:space="0" w:color="auto"/>
            </w:tcBorders>
            <w:vAlign w:val="center"/>
          </w:tcPr>
          <w:p w14:paraId="526F6066" w14:textId="46FAEE9E" w:rsidR="00511C18" w:rsidRPr="00AE6937" w:rsidRDefault="00511C18" w:rsidP="008616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aláírása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6ECF7A7D" w14:textId="55BD18DB" w:rsidR="00511C18" w:rsidRPr="00AE6937" w:rsidRDefault="00511C18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Merge/>
            <w:vAlign w:val="center"/>
          </w:tcPr>
          <w:p w14:paraId="289B122F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11C18" w:rsidRPr="00AE6937" w14:paraId="728E115E" w14:textId="77777777" w:rsidTr="00511C18">
        <w:trPr>
          <w:trHeight w:val="517"/>
          <w:tblCellSpacing w:w="20" w:type="dxa"/>
        </w:trPr>
        <w:tc>
          <w:tcPr>
            <w:tcW w:w="2830" w:type="dxa"/>
            <w:gridSpan w:val="2"/>
            <w:vAlign w:val="center"/>
          </w:tcPr>
          <w:p w14:paraId="62AECFCE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3"/>
            <w:vAlign w:val="center"/>
          </w:tcPr>
          <w:p w14:paraId="6766F44A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right w:val="inset" w:sz="6" w:space="0" w:color="auto"/>
            </w:tcBorders>
            <w:vAlign w:val="center"/>
          </w:tcPr>
          <w:p w14:paraId="73B6AEA5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left w:val="inset" w:sz="6" w:space="0" w:color="auto"/>
            </w:tcBorders>
            <w:vAlign w:val="center"/>
          </w:tcPr>
          <w:p w14:paraId="6A369707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4256E222" w14:textId="20D36E2E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trike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Align w:val="center"/>
          </w:tcPr>
          <w:p w14:paraId="1A2E054D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1C18" w:rsidRPr="00AE6937" w14:paraId="33F8FEDF" w14:textId="77777777" w:rsidTr="00511C18">
        <w:trPr>
          <w:trHeight w:val="525"/>
          <w:tblCellSpacing w:w="20" w:type="dxa"/>
        </w:trPr>
        <w:tc>
          <w:tcPr>
            <w:tcW w:w="2830" w:type="dxa"/>
            <w:gridSpan w:val="2"/>
            <w:vAlign w:val="center"/>
          </w:tcPr>
          <w:p w14:paraId="4F3D3E68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3"/>
            <w:vAlign w:val="center"/>
          </w:tcPr>
          <w:p w14:paraId="7B8FEDF9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right w:val="inset" w:sz="6" w:space="0" w:color="auto"/>
            </w:tcBorders>
            <w:vAlign w:val="center"/>
          </w:tcPr>
          <w:p w14:paraId="5BA973A0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left w:val="inset" w:sz="6" w:space="0" w:color="auto"/>
            </w:tcBorders>
            <w:vAlign w:val="center"/>
          </w:tcPr>
          <w:p w14:paraId="39315D08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0EC598DF" w14:textId="760BAE79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trike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Align w:val="center"/>
          </w:tcPr>
          <w:p w14:paraId="4D864B06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1C18" w:rsidRPr="00AE6937" w14:paraId="035A3986" w14:textId="77777777" w:rsidTr="00511C18">
        <w:trPr>
          <w:trHeight w:val="603"/>
          <w:tblCellSpacing w:w="20" w:type="dxa"/>
        </w:trPr>
        <w:tc>
          <w:tcPr>
            <w:tcW w:w="2830" w:type="dxa"/>
            <w:gridSpan w:val="2"/>
            <w:vAlign w:val="center"/>
          </w:tcPr>
          <w:p w14:paraId="725674BF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3"/>
            <w:vAlign w:val="center"/>
          </w:tcPr>
          <w:p w14:paraId="79C9A504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right w:val="inset" w:sz="6" w:space="0" w:color="auto"/>
            </w:tcBorders>
            <w:vAlign w:val="center"/>
          </w:tcPr>
          <w:p w14:paraId="47CC7E5E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left w:val="inset" w:sz="6" w:space="0" w:color="auto"/>
            </w:tcBorders>
            <w:vAlign w:val="center"/>
          </w:tcPr>
          <w:p w14:paraId="12D7BE4B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0B18B5FE" w14:textId="439DABE1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trike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Align w:val="center"/>
          </w:tcPr>
          <w:p w14:paraId="4E0A7C95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1C18" w:rsidRPr="00AE6937" w14:paraId="2A17B08A" w14:textId="77777777" w:rsidTr="00511C18">
        <w:trPr>
          <w:trHeight w:val="612"/>
          <w:tblCellSpacing w:w="20" w:type="dxa"/>
        </w:trPr>
        <w:tc>
          <w:tcPr>
            <w:tcW w:w="2830" w:type="dxa"/>
            <w:gridSpan w:val="2"/>
            <w:vAlign w:val="center"/>
          </w:tcPr>
          <w:p w14:paraId="375D718B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3"/>
            <w:vAlign w:val="center"/>
          </w:tcPr>
          <w:p w14:paraId="16D9AD40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gridSpan w:val="2"/>
            <w:tcBorders>
              <w:right w:val="inset" w:sz="6" w:space="0" w:color="auto"/>
            </w:tcBorders>
            <w:vAlign w:val="center"/>
          </w:tcPr>
          <w:p w14:paraId="37D83C3A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37" w:type="dxa"/>
            <w:gridSpan w:val="2"/>
            <w:tcBorders>
              <w:left w:val="inset" w:sz="6" w:space="0" w:color="auto"/>
            </w:tcBorders>
            <w:vAlign w:val="center"/>
          </w:tcPr>
          <w:p w14:paraId="6B14E2F6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7D8B5DF3" w14:textId="0E68F1E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trike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Align w:val="center"/>
          </w:tcPr>
          <w:p w14:paraId="66A02E28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47BD169B" w14:textId="77777777" w:rsidTr="00511C18">
        <w:trPr>
          <w:trHeight w:val="1403"/>
          <w:tblCellSpacing w:w="20" w:type="dxa"/>
        </w:trPr>
        <w:tc>
          <w:tcPr>
            <w:tcW w:w="14701" w:type="dxa"/>
            <w:gridSpan w:val="12"/>
            <w:vAlign w:val="center"/>
          </w:tcPr>
          <w:p w14:paraId="69DC6935" w14:textId="2EBA5B57" w:rsidR="0086165C" w:rsidRPr="00AE6937" w:rsidRDefault="00511C18" w:rsidP="00511C18">
            <w:pPr>
              <w:widowControl/>
              <w:autoSpaceDE/>
              <w:autoSpaceDN/>
              <w:adjustRightInd/>
              <w:spacing w:after="48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Megjegyzés (amennyiben releváns)</w:t>
            </w:r>
            <w:r w:rsidR="0086165C"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:</w:t>
            </w:r>
          </w:p>
        </w:tc>
      </w:tr>
      <w:tr w:rsidR="0086165C" w:rsidRPr="00AE6937" w14:paraId="541E65F4" w14:textId="77777777" w:rsidTr="007830EA">
        <w:trPr>
          <w:trHeight w:val="698"/>
          <w:tblCellSpacing w:w="20" w:type="dxa"/>
        </w:trPr>
        <w:tc>
          <w:tcPr>
            <w:tcW w:w="14701" w:type="dxa"/>
            <w:gridSpan w:val="12"/>
          </w:tcPr>
          <w:p w14:paraId="7B71B44A" w14:textId="56AF8CE3" w:rsidR="0086165C" w:rsidRPr="00AE6937" w:rsidRDefault="0086165C" w:rsidP="007830EA">
            <w:pPr>
              <w:keepNext/>
              <w:keepLines/>
              <w:widowControl/>
              <w:autoSpaceDE/>
              <w:autoSpaceDN/>
              <w:adjustRightInd/>
              <w:spacing w:before="120" w:after="200" w:line="276" w:lineRule="auto"/>
              <w:jc w:val="both"/>
              <w:outlineLvl w:val="1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Külső paraziták elleni kezelés, amelyet juhok esetén az állatok nyírását követő 2 hónapon belül, illetve kecskék esetén az adott év május 31-ig kell elvégezni</w:t>
            </w:r>
            <w:r w:rsidR="004B324A">
              <w:rPr>
                <w:rStyle w:val="Lbjegyzet-hivatkozs"/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footnoteReference w:id="10"/>
            </w: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:</w:t>
            </w:r>
          </w:p>
        </w:tc>
      </w:tr>
      <w:tr w:rsidR="00511C18" w:rsidRPr="00AE6937" w14:paraId="37C40503" w14:textId="77777777" w:rsidTr="00511C18">
        <w:trPr>
          <w:trHeight w:val="720"/>
          <w:tblCellSpacing w:w="20" w:type="dxa"/>
        </w:trPr>
        <w:tc>
          <w:tcPr>
            <w:tcW w:w="1940" w:type="dxa"/>
            <w:vMerge w:val="restart"/>
            <w:vAlign w:val="center"/>
          </w:tcPr>
          <w:p w14:paraId="2D3A3136" w14:textId="77777777" w:rsidR="00511C18" w:rsidRPr="00AE6937" w:rsidRDefault="00511C18" w:rsidP="004E167C">
            <w:pPr>
              <w:widowControl/>
              <w:autoSpaceDE/>
              <w:autoSpaceDN/>
              <w:adjustRightInd/>
              <w:spacing w:before="24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Állatfaj</w:t>
            </w:r>
          </w:p>
          <w:p w14:paraId="2C7EA9DA" w14:textId="77777777" w:rsidR="00511C18" w:rsidRPr="00AE6937" w:rsidRDefault="00511C18" w:rsidP="0086165C">
            <w:pPr>
              <w:keepNext/>
              <w:keepLines/>
              <w:widowControl/>
              <w:autoSpaceDE/>
              <w:autoSpaceDN/>
              <w:adjustRightInd/>
              <w:spacing w:after="200" w:line="276" w:lineRule="auto"/>
              <w:jc w:val="center"/>
              <w:outlineLvl w:val="1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(juh/kecske)</w:t>
            </w:r>
          </w:p>
          <w:p w14:paraId="1246E3BE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 w:val="restart"/>
            <w:vAlign w:val="center"/>
          </w:tcPr>
          <w:p w14:paraId="449BB7CE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Nyírás időpontja (juhok esetén)</w:t>
            </w:r>
          </w:p>
        </w:tc>
        <w:tc>
          <w:tcPr>
            <w:tcW w:w="1690" w:type="dxa"/>
            <w:vMerge w:val="restart"/>
            <w:vAlign w:val="center"/>
          </w:tcPr>
          <w:p w14:paraId="24E73420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 kezelés időpontja</w:t>
            </w:r>
          </w:p>
        </w:tc>
        <w:tc>
          <w:tcPr>
            <w:tcW w:w="1978" w:type="dxa"/>
            <w:gridSpan w:val="2"/>
            <w:vMerge w:val="restart"/>
            <w:vAlign w:val="center"/>
          </w:tcPr>
          <w:p w14:paraId="54C784BE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 kezelés módja (megelőző/gyógy)</w:t>
            </w:r>
          </w:p>
        </w:tc>
        <w:tc>
          <w:tcPr>
            <w:tcW w:w="3083" w:type="dxa"/>
            <w:gridSpan w:val="3"/>
            <w:tcBorders>
              <w:bottom w:val="inset" w:sz="6" w:space="0" w:color="auto"/>
            </w:tcBorders>
            <w:vAlign w:val="center"/>
          </w:tcPr>
          <w:p w14:paraId="07944595" w14:textId="74A6BD5E" w:rsidR="00511C18" w:rsidRPr="00AE6937" w:rsidRDefault="00511C18" w:rsidP="004E167C">
            <w:pPr>
              <w:widowControl/>
              <w:autoSpaceDE/>
              <w:autoSpaceDN/>
              <w:adjustRightInd/>
              <w:spacing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Kezelést végző 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72C52626" w14:textId="33816F36" w:rsidR="00511C18" w:rsidRPr="00F00350" w:rsidRDefault="00511C18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Alkalmazott szer neve és dózisa</w:t>
            </w:r>
          </w:p>
        </w:tc>
        <w:tc>
          <w:tcPr>
            <w:tcW w:w="2299" w:type="dxa"/>
            <w:vMerge w:val="restart"/>
            <w:vAlign w:val="center"/>
          </w:tcPr>
          <w:p w14:paraId="105569AE" w14:textId="3BBBC6C5" w:rsidR="00511C18" w:rsidRPr="00AE6937" w:rsidRDefault="00511C1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 teljes állományt érintő kezelés esetén a tenyészetkód</w:t>
            </w:r>
            <w:r w:rsidR="00F923F3">
              <w:rPr>
                <w:rStyle w:val="Lbjegyzet-hivatkozs"/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footnoteReference w:id="11"/>
            </w:r>
          </w:p>
        </w:tc>
      </w:tr>
      <w:tr w:rsidR="00511C18" w:rsidRPr="00AE6937" w14:paraId="7C20C919" w14:textId="77777777" w:rsidTr="00511C18">
        <w:trPr>
          <w:trHeight w:val="687"/>
          <w:tblCellSpacing w:w="20" w:type="dxa"/>
        </w:trPr>
        <w:tc>
          <w:tcPr>
            <w:tcW w:w="1940" w:type="dxa"/>
            <w:vMerge/>
            <w:vAlign w:val="center"/>
          </w:tcPr>
          <w:p w14:paraId="7EBC5FB4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Merge/>
            <w:vAlign w:val="center"/>
          </w:tcPr>
          <w:p w14:paraId="1BB071CE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Merge/>
            <w:vAlign w:val="center"/>
          </w:tcPr>
          <w:p w14:paraId="5B0AB796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14:paraId="4531E7D5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gridSpan w:val="2"/>
            <w:tcBorders>
              <w:top w:val="inset" w:sz="6" w:space="0" w:color="auto"/>
              <w:right w:val="inset" w:sz="6" w:space="0" w:color="auto"/>
            </w:tcBorders>
            <w:vAlign w:val="center"/>
          </w:tcPr>
          <w:p w14:paraId="2697B743" w14:textId="5E54D2AA" w:rsidR="00511C18" w:rsidRPr="00AE6937" w:rsidRDefault="00511C18" w:rsidP="008616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neve</w:t>
            </w:r>
          </w:p>
        </w:tc>
        <w:tc>
          <w:tcPr>
            <w:tcW w:w="1633" w:type="dxa"/>
            <w:tcBorders>
              <w:top w:val="inset" w:sz="6" w:space="0" w:color="auto"/>
              <w:left w:val="inset" w:sz="6" w:space="0" w:color="auto"/>
            </w:tcBorders>
            <w:vAlign w:val="center"/>
          </w:tcPr>
          <w:p w14:paraId="255E59DC" w14:textId="46AEE8CC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aláírása</w:t>
            </w:r>
          </w:p>
        </w:tc>
        <w:tc>
          <w:tcPr>
            <w:tcW w:w="1886" w:type="dxa"/>
            <w:gridSpan w:val="2"/>
            <w:vMerge/>
            <w:vAlign w:val="center"/>
          </w:tcPr>
          <w:p w14:paraId="2FAA2291" w14:textId="77777777" w:rsidR="00511C18" w:rsidRPr="00AE6937" w:rsidRDefault="00511C18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Merge/>
            <w:vAlign w:val="center"/>
          </w:tcPr>
          <w:p w14:paraId="2CFCDFC1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511C18" w:rsidRPr="00AE6937" w14:paraId="025C28B0" w14:textId="77777777" w:rsidTr="00511C18">
        <w:trPr>
          <w:trHeight w:val="479"/>
          <w:tblCellSpacing w:w="20" w:type="dxa"/>
        </w:trPr>
        <w:tc>
          <w:tcPr>
            <w:tcW w:w="1940" w:type="dxa"/>
            <w:vAlign w:val="center"/>
          </w:tcPr>
          <w:p w14:paraId="760124E5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24F1591C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Align w:val="center"/>
          </w:tcPr>
          <w:p w14:paraId="59F43AA5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097AC3FB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gridSpan w:val="2"/>
            <w:tcBorders>
              <w:right w:val="inset" w:sz="6" w:space="0" w:color="auto"/>
            </w:tcBorders>
            <w:vAlign w:val="center"/>
          </w:tcPr>
          <w:p w14:paraId="45BD2736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left w:val="inset" w:sz="6" w:space="0" w:color="auto"/>
            </w:tcBorders>
            <w:vAlign w:val="center"/>
          </w:tcPr>
          <w:p w14:paraId="7431DBA1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049610D9" w14:textId="63F2C9BA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trike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Align w:val="center"/>
          </w:tcPr>
          <w:p w14:paraId="0C10FA3A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1C18" w:rsidRPr="00AE6937" w14:paraId="4EBF8C66" w14:textId="77777777" w:rsidTr="00511C18">
        <w:trPr>
          <w:trHeight w:val="526"/>
          <w:tblCellSpacing w:w="20" w:type="dxa"/>
        </w:trPr>
        <w:tc>
          <w:tcPr>
            <w:tcW w:w="1940" w:type="dxa"/>
            <w:vAlign w:val="center"/>
          </w:tcPr>
          <w:p w14:paraId="2491A275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02123708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Align w:val="center"/>
          </w:tcPr>
          <w:p w14:paraId="0FD5CDD4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18460008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gridSpan w:val="2"/>
            <w:tcBorders>
              <w:right w:val="inset" w:sz="6" w:space="0" w:color="auto"/>
            </w:tcBorders>
            <w:vAlign w:val="center"/>
          </w:tcPr>
          <w:p w14:paraId="507BFE5C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left w:val="inset" w:sz="6" w:space="0" w:color="auto"/>
            </w:tcBorders>
            <w:vAlign w:val="center"/>
          </w:tcPr>
          <w:p w14:paraId="098DACBE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3FD9E5E4" w14:textId="576645B9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trike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Align w:val="center"/>
          </w:tcPr>
          <w:p w14:paraId="255526D5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1C18" w:rsidRPr="00AE6937" w14:paraId="662FF681" w14:textId="77777777" w:rsidTr="00511C18">
        <w:trPr>
          <w:trHeight w:val="408"/>
          <w:tblCellSpacing w:w="20" w:type="dxa"/>
        </w:trPr>
        <w:tc>
          <w:tcPr>
            <w:tcW w:w="1940" w:type="dxa"/>
            <w:vAlign w:val="center"/>
          </w:tcPr>
          <w:p w14:paraId="257A08C9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55AFD7CB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Align w:val="center"/>
          </w:tcPr>
          <w:p w14:paraId="55F6593E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66CA78D6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gridSpan w:val="2"/>
            <w:tcBorders>
              <w:right w:val="inset" w:sz="6" w:space="0" w:color="auto"/>
            </w:tcBorders>
            <w:vAlign w:val="center"/>
          </w:tcPr>
          <w:p w14:paraId="008A975E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left w:val="inset" w:sz="6" w:space="0" w:color="auto"/>
            </w:tcBorders>
            <w:vAlign w:val="center"/>
          </w:tcPr>
          <w:p w14:paraId="41526B4A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5FDD9AA8" w14:textId="147400E1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trike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Align w:val="center"/>
          </w:tcPr>
          <w:p w14:paraId="538310FF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1C18" w:rsidRPr="00AE6937" w14:paraId="6FE97873" w14:textId="77777777" w:rsidTr="00511C18">
        <w:trPr>
          <w:trHeight w:val="454"/>
          <w:tblCellSpacing w:w="20" w:type="dxa"/>
        </w:trPr>
        <w:tc>
          <w:tcPr>
            <w:tcW w:w="1940" w:type="dxa"/>
            <w:vAlign w:val="center"/>
          </w:tcPr>
          <w:p w14:paraId="591093F8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6C097A84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Align w:val="center"/>
          </w:tcPr>
          <w:p w14:paraId="42AE0999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29B2FEF0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gridSpan w:val="2"/>
            <w:tcBorders>
              <w:right w:val="inset" w:sz="6" w:space="0" w:color="auto"/>
            </w:tcBorders>
            <w:vAlign w:val="center"/>
          </w:tcPr>
          <w:p w14:paraId="52EAF42F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left w:val="inset" w:sz="6" w:space="0" w:color="auto"/>
            </w:tcBorders>
            <w:vAlign w:val="center"/>
          </w:tcPr>
          <w:p w14:paraId="74ED3A88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1AA6955B" w14:textId="7C30BDC5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trike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Align w:val="center"/>
          </w:tcPr>
          <w:p w14:paraId="03BC7537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1C18" w:rsidRPr="00AE6937" w14:paraId="514CC84A" w14:textId="77777777" w:rsidTr="00511C18">
        <w:trPr>
          <w:trHeight w:val="520"/>
          <w:tblCellSpacing w:w="20" w:type="dxa"/>
        </w:trPr>
        <w:tc>
          <w:tcPr>
            <w:tcW w:w="1940" w:type="dxa"/>
            <w:vAlign w:val="center"/>
          </w:tcPr>
          <w:p w14:paraId="6ABEB9D4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31EBE324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Align w:val="center"/>
          </w:tcPr>
          <w:p w14:paraId="4175AFD9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5AE7F484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gridSpan w:val="2"/>
            <w:tcBorders>
              <w:right w:val="inset" w:sz="6" w:space="0" w:color="auto"/>
            </w:tcBorders>
            <w:vAlign w:val="center"/>
          </w:tcPr>
          <w:p w14:paraId="0F9C603F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left w:val="inset" w:sz="6" w:space="0" w:color="auto"/>
            </w:tcBorders>
            <w:vAlign w:val="center"/>
          </w:tcPr>
          <w:p w14:paraId="17B0591B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7D2500C3" w14:textId="043245E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trike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Align w:val="center"/>
          </w:tcPr>
          <w:p w14:paraId="0F9B3BAB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1C18" w:rsidRPr="00AE6937" w14:paraId="4093C77C" w14:textId="77777777" w:rsidTr="00511C18">
        <w:trPr>
          <w:trHeight w:val="520"/>
          <w:tblCellSpacing w:w="20" w:type="dxa"/>
        </w:trPr>
        <w:tc>
          <w:tcPr>
            <w:tcW w:w="1940" w:type="dxa"/>
            <w:vAlign w:val="center"/>
          </w:tcPr>
          <w:p w14:paraId="09ACAF6E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40D2BBB2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Align w:val="center"/>
          </w:tcPr>
          <w:p w14:paraId="6F775FFF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51AAACA7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gridSpan w:val="2"/>
            <w:tcBorders>
              <w:right w:val="inset" w:sz="6" w:space="0" w:color="auto"/>
            </w:tcBorders>
            <w:vAlign w:val="center"/>
          </w:tcPr>
          <w:p w14:paraId="1BAE559E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left w:val="inset" w:sz="6" w:space="0" w:color="auto"/>
            </w:tcBorders>
            <w:vAlign w:val="center"/>
          </w:tcPr>
          <w:p w14:paraId="486AA0F5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0A1744CD" w14:textId="4806D01C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trike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Align w:val="center"/>
          </w:tcPr>
          <w:p w14:paraId="39B71B01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11C18" w:rsidRPr="00AE6937" w14:paraId="422905CC" w14:textId="77777777" w:rsidTr="00511C18">
        <w:trPr>
          <w:trHeight w:val="520"/>
          <w:tblCellSpacing w:w="20" w:type="dxa"/>
        </w:trPr>
        <w:tc>
          <w:tcPr>
            <w:tcW w:w="1940" w:type="dxa"/>
            <w:vAlign w:val="center"/>
          </w:tcPr>
          <w:p w14:paraId="0058BCE3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675305F6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Align w:val="center"/>
          </w:tcPr>
          <w:p w14:paraId="7718A2BB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  <w:vAlign w:val="center"/>
          </w:tcPr>
          <w:p w14:paraId="0727CB89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gridSpan w:val="2"/>
            <w:tcBorders>
              <w:right w:val="inset" w:sz="6" w:space="0" w:color="auto"/>
            </w:tcBorders>
            <w:vAlign w:val="center"/>
          </w:tcPr>
          <w:p w14:paraId="1CB7F3F4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33" w:type="dxa"/>
            <w:tcBorders>
              <w:left w:val="inset" w:sz="6" w:space="0" w:color="auto"/>
            </w:tcBorders>
            <w:vAlign w:val="center"/>
          </w:tcPr>
          <w:p w14:paraId="09E73EBC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58169F6C" w14:textId="2A07D79C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trike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99" w:type="dxa"/>
            <w:vAlign w:val="center"/>
          </w:tcPr>
          <w:p w14:paraId="76EECC85" w14:textId="77777777" w:rsidR="00511C18" w:rsidRPr="00AE6937" w:rsidRDefault="00511C18" w:rsidP="0086165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750EC13" w14:textId="7C43BFED" w:rsidR="00F00350" w:rsidRDefault="00F00350" w:rsidP="0086165C">
      <w:pPr>
        <w:widowControl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E26D937" w14:textId="4367DF08" w:rsidR="00F00350" w:rsidRDefault="00F00350" w:rsidP="00F00350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2754666" w14:textId="64CD71C7" w:rsidR="00203D3B" w:rsidRDefault="00F923F3" w:rsidP="007B4346">
      <w:pPr>
        <w:tabs>
          <w:tab w:val="left" w:pos="840"/>
        </w:tabs>
        <w:rPr>
          <w:rFonts w:ascii="Arial" w:eastAsia="Calibri" w:hAnsi="Arial" w:cs="Arial"/>
          <w:sz w:val="20"/>
          <w:szCs w:val="20"/>
          <w:lang w:eastAsia="en-US"/>
        </w:rPr>
        <w:sectPr w:rsidR="00203D3B" w:rsidSect="00F0035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</w:t>
      </w:r>
    </w:p>
    <w:p w14:paraId="49099B6C" w14:textId="3801C78B" w:rsidR="0086165C" w:rsidRPr="00AE6937" w:rsidRDefault="0086165C" w:rsidP="0086165C">
      <w:pPr>
        <w:widowControl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35ED581" w14:textId="2C35BA25" w:rsidR="0086165C" w:rsidRPr="00AE6937" w:rsidRDefault="0086165C" w:rsidP="0086165C">
      <w:pPr>
        <w:widowControl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tbl>
      <w:tblPr>
        <w:tblStyle w:val="Rcsostblzat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51"/>
        <w:gridCol w:w="1969"/>
        <w:gridCol w:w="2839"/>
        <w:gridCol w:w="40"/>
        <w:gridCol w:w="2357"/>
      </w:tblGrid>
      <w:tr w:rsidR="00F00350" w:rsidRPr="00AE6937" w14:paraId="20C9F314" w14:textId="0398E47C" w:rsidTr="00F00350">
        <w:trPr>
          <w:trHeight w:val="566"/>
          <w:tblCellSpacing w:w="20" w:type="dxa"/>
        </w:trPr>
        <w:tc>
          <w:tcPr>
            <w:tcW w:w="6639" w:type="dxa"/>
            <w:gridSpan w:val="4"/>
            <w:tcBorders>
              <w:right w:val="inset" w:sz="6" w:space="0" w:color="auto"/>
            </w:tcBorders>
            <w:shd w:val="clear" w:color="auto" w:fill="EEECE1" w:themeFill="background2"/>
            <w:vAlign w:val="center"/>
          </w:tcPr>
          <w:p w14:paraId="04CCB731" w14:textId="29A493F1" w:rsidR="00F00350" w:rsidRPr="00AE6937" w:rsidRDefault="00F00350" w:rsidP="00F00350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>Ásványi anyag kiegészítés alkalmazása</w:t>
            </w:r>
            <w:r w:rsidR="002B77F2">
              <w:rPr>
                <w:rStyle w:val="Lbjegyzet-hivatkozs"/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footnoteReference w:id="12"/>
            </w:r>
          </w:p>
          <w:p w14:paraId="7BC71DAA" w14:textId="40942037" w:rsidR="00F00350" w:rsidRPr="00AE6937" w:rsidRDefault="00F00350" w:rsidP="002B77F2">
            <w:pPr>
              <w:keepNext/>
              <w:keepLines/>
              <w:widowControl/>
              <w:autoSpaceDE/>
              <w:autoSpaceDN/>
              <w:adjustRightInd/>
              <w:spacing w:before="200" w:after="200" w:line="276" w:lineRule="auto"/>
              <w:jc w:val="center"/>
              <w:outlineLvl w:val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 xml:space="preserve">(Szelénes ásványi </w:t>
            </w:r>
            <w:r w:rsidR="00A32EC9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 xml:space="preserve">anyag </w:t>
            </w:r>
            <w:r w:rsidRPr="00AE6937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>kiegészítés nyilvántartás)</w:t>
            </w:r>
          </w:p>
        </w:tc>
        <w:tc>
          <w:tcPr>
            <w:tcW w:w="2297" w:type="dxa"/>
            <w:tcBorders>
              <w:left w:val="inset" w:sz="6" w:space="0" w:color="auto"/>
            </w:tcBorders>
          </w:tcPr>
          <w:p w14:paraId="1B822E22" w14:textId="578019DE" w:rsidR="00F00350" w:rsidRPr="00AE6937" w:rsidRDefault="00F00350" w:rsidP="00F00350">
            <w:pPr>
              <w:keepNext/>
              <w:keepLines/>
              <w:widowControl/>
              <w:autoSpaceDE/>
              <w:autoSpaceDN/>
              <w:adjustRightInd/>
              <w:spacing w:before="200" w:after="200" w:line="276" w:lineRule="auto"/>
              <w:outlineLvl w:val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Lap sorszáma:</w:t>
            </w:r>
          </w:p>
        </w:tc>
      </w:tr>
      <w:tr w:rsidR="0086165C" w:rsidRPr="00AE6937" w14:paraId="7598B493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7E7F0487" w14:textId="77777777" w:rsidR="0086165C" w:rsidRPr="00AE6937" w:rsidRDefault="0086165C" w:rsidP="0086165C">
            <w:pPr>
              <w:keepNext/>
              <w:keepLines/>
              <w:widowControl/>
              <w:autoSpaceDE/>
              <w:autoSpaceDN/>
              <w:adjustRightInd/>
              <w:spacing w:after="200" w:line="276" w:lineRule="auto"/>
              <w:jc w:val="center"/>
              <w:outlineLvl w:val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Év</w:t>
            </w:r>
            <w:proofErr w:type="gramStart"/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:……………….</w:t>
            </w:r>
            <w:proofErr w:type="gramEnd"/>
          </w:p>
        </w:tc>
        <w:tc>
          <w:tcPr>
            <w:tcW w:w="1929" w:type="dxa"/>
            <w:vAlign w:val="center"/>
          </w:tcPr>
          <w:p w14:paraId="0BD03CEA" w14:textId="77777777" w:rsidR="0086165C" w:rsidRDefault="0086165C" w:rsidP="00297AB2">
            <w:pPr>
              <w:keepNext/>
              <w:keepLines/>
              <w:widowControl/>
              <w:autoSpaceDE/>
              <w:autoSpaceDN/>
              <w:adjustRightInd/>
              <w:spacing w:line="276" w:lineRule="auto"/>
              <w:jc w:val="center"/>
              <w:outlineLvl w:val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Állatfaj</w:t>
            </w:r>
          </w:p>
          <w:p w14:paraId="69DDAD12" w14:textId="375A446C" w:rsidR="00297AB2" w:rsidRPr="00297AB2" w:rsidRDefault="00297AB2" w:rsidP="0086165C">
            <w:pPr>
              <w:keepNext/>
              <w:keepLines/>
              <w:widowControl/>
              <w:autoSpaceDE/>
              <w:autoSpaceDN/>
              <w:adjustRightInd/>
              <w:spacing w:after="200" w:line="276" w:lineRule="auto"/>
              <w:jc w:val="center"/>
              <w:outlineLvl w:val="1"/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</w:pPr>
            <w:r w:rsidRPr="00297AB2">
              <w:rPr>
                <w:rFonts w:ascii="Arial" w:eastAsia="Calibri" w:hAnsi="Arial" w:cs="Arial"/>
                <w:i/>
                <w:color w:val="000000"/>
                <w:sz w:val="20"/>
                <w:szCs w:val="20"/>
                <w:lang w:eastAsia="en-US"/>
              </w:rPr>
              <w:t>(a megfelelő aláhúzandó)</w:t>
            </w:r>
          </w:p>
        </w:tc>
        <w:tc>
          <w:tcPr>
            <w:tcW w:w="2799" w:type="dxa"/>
            <w:vAlign w:val="center"/>
          </w:tcPr>
          <w:p w14:paraId="78457975" w14:textId="77777777" w:rsidR="0086165C" w:rsidRPr="00AE6937" w:rsidDel="00B87711" w:rsidRDefault="0086165C" w:rsidP="0086165C">
            <w:pPr>
              <w:keepNext/>
              <w:keepLines/>
              <w:widowControl/>
              <w:autoSpaceDE/>
              <w:autoSpaceDN/>
              <w:adjustRightInd/>
              <w:spacing w:after="200" w:line="276" w:lineRule="auto"/>
              <w:jc w:val="center"/>
              <w:outlineLvl w:val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Ásványi anyag kiegészítő megnevezése</w:t>
            </w:r>
          </w:p>
        </w:tc>
        <w:tc>
          <w:tcPr>
            <w:tcW w:w="2337" w:type="dxa"/>
            <w:gridSpan w:val="2"/>
            <w:vAlign w:val="center"/>
          </w:tcPr>
          <w:p w14:paraId="1C516941" w14:textId="77777777" w:rsidR="0086165C" w:rsidRPr="00AE6937" w:rsidRDefault="0086165C" w:rsidP="0086165C">
            <w:pPr>
              <w:keepNext/>
              <w:keepLines/>
              <w:widowControl/>
              <w:autoSpaceDE/>
              <w:autoSpaceDN/>
              <w:adjustRightInd/>
              <w:spacing w:after="200" w:line="276" w:lineRule="auto"/>
              <w:jc w:val="center"/>
              <w:outlineLvl w:val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Szelénes</w:t>
            </w:r>
            <w:r w:rsidRPr="00AE6937" w:rsidDel="00B8771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ásványi anyag kiegészítés ellenőrzése</w:t>
            </w:r>
          </w:p>
          <w:p w14:paraId="7A3F9DE1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Dátum, Aláírás</w:t>
            </w:r>
          </w:p>
        </w:tc>
      </w:tr>
      <w:tr w:rsidR="0086165C" w:rsidRPr="00AE6937" w14:paraId="541083C1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7E5464B5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január</w:t>
            </w:r>
          </w:p>
        </w:tc>
        <w:tc>
          <w:tcPr>
            <w:tcW w:w="1929" w:type="dxa"/>
            <w:vAlign w:val="center"/>
          </w:tcPr>
          <w:p w14:paraId="07E84A95" w14:textId="05C2970B" w:rsidR="0086165C" w:rsidRPr="00AE6937" w:rsidRDefault="0086165C" w:rsidP="00F00350">
            <w:pPr>
              <w:keepNext/>
              <w:keepLines/>
              <w:widowControl/>
              <w:autoSpaceDE/>
              <w:autoSpaceDN/>
              <w:adjustRightInd/>
              <w:spacing w:after="200" w:line="276" w:lineRule="auto"/>
              <w:jc w:val="center"/>
              <w:outlineLvl w:val="1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7581E4BB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1330D964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393ADE33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189B6652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február</w:t>
            </w:r>
          </w:p>
        </w:tc>
        <w:tc>
          <w:tcPr>
            <w:tcW w:w="1929" w:type="dxa"/>
            <w:vAlign w:val="center"/>
          </w:tcPr>
          <w:p w14:paraId="51DE60C9" w14:textId="1529280A" w:rsidR="0086165C" w:rsidRPr="00AE6937" w:rsidRDefault="0086165C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5B33D5B6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6E9A8706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5A44562E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226B2F75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március</w:t>
            </w:r>
          </w:p>
        </w:tc>
        <w:tc>
          <w:tcPr>
            <w:tcW w:w="1929" w:type="dxa"/>
            <w:vAlign w:val="center"/>
          </w:tcPr>
          <w:p w14:paraId="2EA4B87F" w14:textId="66F1C417" w:rsidR="0086165C" w:rsidRPr="00AE6937" w:rsidRDefault="0086165C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0046BF73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352B540D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748A5FED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0AAB1AAD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április</w:t>
            </w:r>
          </w:p>
        </w:tc>
        <w:tc>
          <w:tcPr>
            <w:tcW w:w="1929" w:type="dxa"/>
            <w:vAlign w:val="center"/>
          </w:tcPr>
          <w:p w14:paraId="4B4E38A1" w14:textId="63FC8759" w:rsidR="0086165C" w:rsidRPr="00AE6937" w:rsidRDefault="0086165C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12DF43DF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1A3B6B26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310C53D8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7B8F001B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május</w:t>
            </w:r>
          </w:p>
        </w:tc>
        <w:tc>
          <w:tcPr>
            <w:tcW w:w="1929" w:type="dxa"/>
            <w:vAlign w:val="center"/>
          </w:tcPr>
          <w:p w14:paraId="0A934BC7" w14:textId="69E15385" w:rsidR="0086165C" w:rsidRPr="00AE6937" w:rsidRDefault="0086165C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4FCEBE66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496B363B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41BF6F81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40F95A37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június</w:t>
            </w:r>
          </w:p>
        </w:tc>
        <w:tc>
          <w:tcPr>
            <w:tcW w:w="1929" w:type="dxa"/>
            <w:vAlign w:val="center"/>
          </w:tcPr>
          <w:p w14:paraId="513A9456" w14:textId="044E0EA1" w:rsidR="0086165C" w:rsidRPr="00AE6937" w:rsidRDefault="0086165C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4F59825B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37EAB21A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65719947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68257C75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július</w:t>
            </w:r>
          </w:p>
        </w:tc>
        <w:tc>
          <w:tcPr>
            <w:tcW w:w="1929" w:type="dxa"/>
            <w:vAlign w:val="center"/>
          </w:tcPr>
          <w:p w14:paraId="6E1452DA" w14:textId="4193ECE3" w:rsidR="0086165C" w:rsidRPr="00AE6937" w:rsidRDefault="0086165C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1CBB75ED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5EA7C65C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276BF864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52121B2C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augusztus</w:t>
            </w:r>
          </w:p>
        </w:tc>
        <w:tc>
          <w:tcPr>
            <w:tcW w:w="1929" w:type="dxa"/>
            <w:vAlign w:val="center"/>
          </w:tcPr>
          <w:p w14:paraId="49FFEF9B" w14:textId="62F3955B" w:rsidR="0086165C" w:rsidRPr="00AE6937" w:rsidRDefault="0086165C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7A97DFE0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2F749B06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6BFF314A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7424EB8B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szeptember</w:t>
            </w:r>
          </w:p>
        </w:tc>
        <w:tc>
          <w:tcPr>
            <w:tcW w:w="1929" w:type="dxa"/>
            <w:vAlign w:val="center"/>
          </w:tcPr>
          <w:p w14:paraId="401DD18A" w14:textId="35B5BC8B" w:rsidR="0086165C" w:rsidRPr="00AE6937" w:rsidRDefault="0086165C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52FC6337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377704C8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6BB3864E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3812CC69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október</w:t>
            </w:r>
          </w:p>
        </w:tc>
        <w:tc>
          <w:tcPr>
            <w:tcW w:w="1929" w:type="dxa"/>
            <w:vAlign w:val="center"/>
          </w:tcPr>
          <w:p w14:paraId="4A900A91" w14:textId="180EFD56" w:rsidR="0086165C" w:rsidRPr="00AE6937" w:rsidRDefault="0086165C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12F249D9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7407D642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02E91F8F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61344091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november</w:t>
            </w:r>
          </w:p>
        </w:tc>
        <w:tc>
          <w:tcPr>
            <w:tcW w:w="1929" w:type="dxa"/>
            <w:vAlign w:val="center"/>
          </w:tcPr>
          <w:p w14:paraId="3EB214D5" w14:textId="121981BE" w:rsidR="0086165C" w:rsidRPr="00AE6937" w:rsidRDefault="0086165C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50D5FD14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3C5ACFF8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6165C" w:rsidRPr="00AE6937" w14:paraId="62A093A5" w14:textId="77777777" w:rsidTr="007830EA">
        <w:trPr>
          <w:trHeight w:val="567"/>
          <w:tblCellSpacing w:w="20" w:type="dxa"/>
        </w:trPr>
        <w:tc>
          <w:tcPr>
            <w:tcW w:w="0" w:type="auto"/>
            <w:vAlign w:val="center"/>
          </w:tcPr>
          <w:p w14:paraId="446C68D9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december</w:t>
            </w:r>
          </w:p>
        </w:tc>
        <w:tc>
          <w:tcPr>
            <w:tcW w:w="1929" w:type="dxa"/>
            <w:vAlign w:val="center"/>
          </w:tcPr>
          <w:p w14:paraId="0DA15E03" w14:textId="77932405" w:rsidR="0086165C" w:rsidRPr="00AE6937" w:rsidRDefault="0086165C" w:rsidP="00F0035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E693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juh/kecske</w:t>
            </w:r>
          </w:p>
        </w:tc>
        <w:tc>
          <w:tcPr>
            <w:tcW w:w="2799" w:type="dxa"/>
          </w:tcPr>
          <w:p w14:paraId="02A04DFE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5ADCC5E4" w14:textId="77777777" w:rsidR="0086165C" w:rsidRPr="00AE6937" w:rsidRDefault="0086165C" w:rsidP="0086165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454D0D4A" w14:textId="77777777" w:rsidR="0086165C" w:rsidRPr="00AE6937" w:rsidRDefault="0086165C" w:rsidP="0086165C">
      <w:pPr>
        <w:widowControl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7D9346E5" w14:textId="77777777" w:rsidR="0086165C" w:rsidRPr="00AE6937" w:rsidRDefault="0086165C" w:rsidP="0086165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7CC0D2AE" w14:textId="77777777" w:rsidR="00315E7E" w:rsidRDefault="00315E7E" w:rsidP="001C6E22">
      <w:pPr>
        <w:ind w:firstLine="240"/>
        <w:jc w:val="both"/>
        <w:rPr>
          <w:rFonts w:ascii="Arial" w:hAnsi="Arial" w:cs="Arial"/>
          <w:sz w:val="20"/>
          <w:szCs w:val="20"/>
        </w:rPr>
      </w:pPr>
    </w:p>
    <w:p w14:paraId="2F1B069B" w14:textId="77777777" w:rsidR="00312E62" w:rsidRDefault="00312E62" w:rsidP="001C6E22">
      <w:pPr>
        <w:ind w:firstLine="240"/>
        <w:jc w:val="both"/>
        <w:rPr>
          <w:rFonts w:ascii="Arial" w:hAnsi="Arial" w:cs="Arial"/>
          <w:sz w:val="20"/>
          <w:szCs w:val="20"/>
        </w:rPr>
      </w:pPr>
    </w:p>
    <w:p w14:paraId="3AD93D94" w14:textId="77777777" w:rsidR="00312E62" w:rsidRDefault="00312E62" w:rsidP="001C6E22">
      <w:pPr>
        <w:ind w:firstLine="240"/>
        <w:jc w:val="both"/>
        <w:rPr>
          <w:rFonts w:ascii="Arial" w:hAnsi="Arial" w:cs="Arial"/>
          <w:sz w:val="20"/>
          <w:szCs w:val="20"/>
        </w:rPr>
      </w:pPr>
    </w:p>
    <w:p w14:paraId="3C3C19F9" w14:textId="77777777" w:rsidR="00312E62" w:rsidRDefault="00312E62" w:rsidP="001C6E22">
      <w:pPr>
        <w:ind w:firstLine="240"/>
        <w:jc w:val="both"/>
        <w:rPr>
          <w:rFonts w:ascii="Arial" w:hAnsi="Arial" w:cs="Arial"/>
          <w:sz w:val="20"/>
          <w:szCs w:val="20"/>
        </w:rPr>
      </w:pPr>
    </w:p>
    <w:p w14:paraId="68BD4836" w14:textId="77777777" w:rsidR="00312E62" w:rsidRDefault="00312E62" w:rsidP="001C6E22">
      <w:pPr>
        <w:ind w:firstLine="240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3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8"/>
        <w:gridCol w:w="3180"/>
      </w:tblGrid>
      <w:tr w:rsidR="00312E62" w:rsidRPr="00477A12" w14:paraId="73234F90" w14:textId="77777777" w:rsidTr="00465372">
        <w:trPr>
          <w:trHeight w:val="395"/>
          <w:tblCellSpacing w:w="20" w:type="dxa"/>
        </w:trPr>
        <w:tc>
          <w:tcPr>
            <w:tcW w:w="6108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14:paraId="77049DCD" w14:textId="77777777" w:rsidR="00312E62" w:rsidRPr="00477A12" w:rsidRDefault="00312E62" w:rsidP="00B07B1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77A12">
              <w:rPr>
                <w:rFonts w:cs="Arial"/>
                <w:b/>
              </w:rPr>
              <w:t xml:space="preserve">Mellékletek, kapcsolódó dokumentumok </w:t>
            </w:r>
          </w:p>
        </w:tc>
        <w:tc>
          <w:tcPr>
            <w:tcW w:w="3120" w:type="dxa"/>
            <w:tcBorders>
              <w:left w:val="outset" w:sz="6" w:space="0" w:color="auto"/>
            </w:tcBorders>
            <w:shd w:val="clear" w:color="auto" w:fill="auto"/>
            <w:vAlign w:val="center"/>
          </w:tcPr>
          <w:p w14:paraId="0726B611" w14:textId="77777777" w:rsidR="00312E62" w:rsidRPr="00D13B30" w:rsidRDefault="00312E62" w:rsidP="00B07B1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77A12">
              <w:rPr>
                <w:rFonts w:cs="Arial"/>
              </w:rPr>
              <w:t>Lap sorszáma:</w:t>
            </w:r>
          </w:p>
        </w:tc>
      </w:tr>
    </w:tbl>
    <w:tbl>
      <w:tblPr>
        <w:tblW w:w="935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4934"/>
        <w:gridCol w:w="3053"/>
      </w:tblGrid>
      <w:tr w:rsidR="00312E62" w:rsidRPr="00477A12" w14:paraId="57E78A58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2CB039A8" w14:textId="77777777" w:rsidR="00312E62" w:rsidRPr="00477A12" w:rsidRDefault="00312E62" w:rsidP="00B07B15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Sorszám:</w:t>
            </w:r>
          </w:p>
        </w:tc>
        <w:tc>
          <w:tcPr>
            <w:tcW w:w="4894" w:type="dxa"/>
            <w:vAlign w:val="center"/>
          </w:tcPr>
          <w:p w14:paraId="7FA09CB2" w14:textId="77777777" w:rsidR="00312E62" w:rsidRPr="00477A12" w:rsidRDefault="00312E62" w:rsidP="00B07B15">
            <w:pPr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Csatolt dokumentum megnevezése</w:t>
            </w:r>
          </w:p>
          <w:p w14:paraId="4FA8617C" w14:textId="728AFCD1" w:rsidR="00312E62" w:rsidRPr="00477A12" w:rsidRDefault="00312E62">
            <w:pPr>
              <w:jc w:val="center"/>
              <w:rPr>
                <w:rFonts w:ascii="Arial" w:hAnsi="Arial" w:cs="Arial"/>
                <w:b/>
              </w:rPr>
            </w:pPr>
            <w:r w:rsidRPr="00477A1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pl.: napi ENAR lista</w:t>
            </w:r>
            <w:r w:rsidRPr="00477A1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száml</w:t>
            </w:r>
            <w:r w:rsidR="00B63203">
              <w:rPr>
                <w:rFonts w:ascii="Arial" w:hAnsi="Arial" w:cs="Arial"/>
              </w:rPr>
              <w:t>a,</w:t>
            </w:r>
            <w:r>
              <w:rPr>
                <w:rFonts w:ascii="Arial" w:hAnsi="Arial" w:cs="Arial"/>
              </w:rPr>
              <w:t xml:space="preserve"> stb.</w:t>
            </w:r>
            <w:r w:rsidRPr="00477A12">
              <w:rPr>
                <w:rFonts w:ascii="Arial" w:hAnsi="Arial" w:cs="Arial"/>
              </w:rPr>
              <w:t>)</w:t>
            </w:r>
          </w:p>
        </w:tc>
        <w:tc>
          <w:tcPr>
            <w:tcW w:w="2993" w:type="dxa"/>
            <w:vAlign w:val="center"/>
          </w:tcPr>
          <w:p w14:paraId="09B09F9A" w14:textId="77777777" w:rsidR="00312E62" w:rsidRPr="00D13B30" w:rsidRDefault="00312E62" w:rsidP="00B07B15">
            <w:pPr>
              <w:jc w:val="center"/>
              <w:rPr>
                <w:rFonts w:ascii="Arial" w:hAnsi="Arial" w:cs="Arial"/>
              </w:rPr>
            </w:pPr>
            <w:r w:rsidRPr="00D13B30">
              <w:rPr>
                <w:rFonts w:ascii="Arial" w:hAnsi="Arial" w:cs="Arial"/>
              </w:rPr>
              <w:t>Csatolt dokumentum kiállítási dátuma</w:t>
            </w:r>
          </w:p>
        </w:tc>
      </w:tr>
      <w:tr w:rsidR="00312E62" w:rsidRPr="00477A12" w14:paraId="29ECED81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68B34309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1.</w:t>
            </w:r>
          </w:p>
        </w:tc>
        <w:tc>
          <w:tcPr>
            <w:tcW w:w="4894" w:type="dxa"/>
            <w:vAlign w:val="center"/>
          </w:tcPr>
          <w:p w14:paraId="401F8DC8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158EFF82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2EA31804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01602816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2.</w:t>
            </w:r>
          </w:p>
        </w:tc>
        <w:tc>
          <w:tcPr>
            <w:tcW w:w="4894" w:type="dxa"/>
            <w:vAlign w:val="center"/>
          </w:tcPr>
          <w:p w14:paraId="60EE8CA3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3A962F58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15404515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41DD0B26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3.</w:t>
            </w:r>
          </w:p>
        </w:tc>
        <w:tc>
          <w:tcPr>
            <w:tcW w:w="4894" w:type="dxa"/>
            <w:vAlign w:val="center"/>
          </w:tcPr>
          <w:p w14:paraId="58018566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4D6776AA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60AC178C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5DA6EAA1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4.</w:t>
            </w:r>
          </w:p>
        </w:tc>
        <w:tc>
          <w:tcPr>
            <w:tcW w:w="4894" w:type="dxa"/>
            <w:vAlign w:val="center"/>
          </w:tcPr>
          <w:p w14:paraId="6783FE93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4DCA304F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78CD7114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45102F53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5.</w:t>
            </w:r>
          </w:p>
        </w:tc>
        <w:tc>
          <w:tcPr>
            <w:tcW w:w="4894" w:type="dxa"/>
            <w:vAlign w:val="center"/>
          </w:tcPr>
          <w:p w14:paraId="18F45859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70EE15F6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01C38D71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7C781010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6.</w:t>
            </w:r>
          </w:p>
        </w:tc>
        <w:tc>
          <w:tcPr>
            <w:tcW w:w="4894" w:type="dxa"/>
            <w:vAlign w:val="center"/>
          </w:tcPr>
          <w:p w14:paraId="250D2323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0409A9CB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698022EA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4615E079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7.</w:t>
            </w:r>
          </w:p>
        </w:tc>
        <w:tc>
          <w:tcPr>
            <w:tcW w:w="4894" w:type="dxa"/>
            <w:vAlign w:val="center"/>
          </w:tcPr>
          <w:p w14:paraId="5051532E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5AF0F8A8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67A9898D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73C85BB2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8.</w:t>
            </w:r>
          </w:p>
        </w:tc>
        <w:tc>
          <w:tcPr>
            <w:tcW w:w="4894" w:type="dxa"/>
            <w:vAlign w:val="center"/>
          </w:tcPr>
          <w:p w14:paraId="6872C30F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15B1F8FC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0A3012AA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6E0ED44A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9.</w:t>
            </w:r>
          </w:p>
        </w:tc>
        <w:tc>
          <w:tcPr>
            <w:tcW w:w="4894" w:type="dxa"/>
            <w:vAlign w:val="center"/>
          </w:tcPr>
          <w:p w14:paraId="49F31491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0D68D7EB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30F33FF5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7148B163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10.</w:t>
            </w:r>
          </w:p>
        </w:tc>
        <w:tc>
          <w:tcPr>
            <w:tcW w:w="4894" w:type="dxa"/>
            <w:vAlign w:val="center"/>
          </w:tcPr>
          <w:p w14:paraId="0CCA148F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3F837383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70AC0953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7EE96BE6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11.</w:t>
            </w:r>
          </w:p>
        </w:tc>
        <w:tc>
          <w:tcPr>
            <w:tcW w:w="4894" w:type="dxa"/>
            <w:vAlign w:val="center"/>
          </w:tcPr>
          <w:p w14:paraId="5BDD44D9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52A7210E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2B9F262B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12EE9CEE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12.</w:t>
            </w:r>
          </w:p>
        </w:tc>
        <w:tc>
          <w:tcPr>
            <w:tcW w:w="4894" w:type="dxa"/>
            <w:vAlign w:val="center"/>
          </w:tcPr>
          <w:p w14:paraId="67071FF7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176227D7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371AAE18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138808E7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13.</w:t>
            </w:r>
          </w:p>
        </w:tc>
        <w:tc>
          <w:tcPr>
            <w:tcW w:w="4894" w:type="dxa"/>
            <w:vAlign w:val="center"/>
          </w:tcPr>
          <w:p w14:paraId="64CA521E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40BD3EB0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486D6614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1595A57D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14.</w:t>
            </w:r>
          </w:p>
        </w:tc>
        <w:tc>
          <w:tcPr>
            <w:tcW w:w="4894" w:type="dxa"/>
            <w:vAlign w:val="center"/>
          </w:tcPr>
          <w:p w14:paraId="28FA6CED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2A3182A3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77387049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27F1F651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15.</w:t>
            </w:r>
          </w:p>
        </w:tc>
        <w:tc>
          <w:tcPr>
            <w:tcW w:w="4894" w:type="dxa"/>
            <w:vAlign w:val="center"/>
          </w:tcPr>
          <w:p w14:paraId="08834E3B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305CE7E1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09946ACC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4B38A0A6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16.</w:t>
            </w:r>
          </w:p>
        </w:tc>
        <w:tc>
          <w:tcPr>
            <w:tcW w:w="4894" w:type="dxa"/>
            <w:vAlign w:val="center"/>
          </w:tcPr>
          <w:p w14:paraId="5677CB28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4CB9A8FA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27C846F8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1DD1BDC6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17.</w:t>
            </w:r>
          </w:p>
        </w:tc>
        <w:tc>
          <w:tcPr>
            <w:tcW w:w="4894" w:type="dxa"/>
            <w:vAlign w:val="center"/>
          </w:tcPr>
          <w:p w14:paraId="126A081C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08C5CFF9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70B759C8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495764D2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18.</w:t>
            </w:r>
          </w:p>
        </w:tc>
        <w:tc>
          <w:tcPr>
            <w:tcW w:w="4894" w:type="dxa"/>
            <w:vAlign w:val="center"/>
          </w:tcPr>
          <w:p w14:paraId="38C3A621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44C911A9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490E1178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44FC423F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19.</w:t>
            </w:r>
          </w:p>
        </w:tc>
        <w:tc>
          <w:tcPr>
            <w:tcW w:w="4894" w:type="dxa"/>
            <w:vAlign w:val="center"/>
          </w:tcPr>
          <w:p w14:paraId="1C8636A4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63EAFD8E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162BC186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3BC0FD1D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20.</w:t>
            </w:r>
          </w:p>
        </w:tc>
        <w:tc>
          <w:tcPr>
            <w:tcW w:w="4894" w:type="dxa"/>
            <w:vAlign w:val="center"/>
          </w:tcPr>
          <w:p w14:paraId="75BB172D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25750ACB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12E62" w:rsidRPr="00477A12" w14:paraId="0AEE5AB6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27ABF8DD" w14:textId="77777777" w:rsidR="00312E62" w:rsidRPr="00477A12" w:rsidRDefault="00312E62" w:rsidP="004F3F23">
            <w:pPr>
              <w:jc w:val="center"/>
              <w:rPr>
                <w:rFonts w:ascii="Arial" w:hAnsi="Arial" w:cs="Arial"/>
              </w:rPr>
            </w:pPr>
            <w:r w:rsidRPr="00477A12">
              <w:rPr>
                <w:rFonts w:ascii="Arial" w:hAnsi="Arial" w:cs="Arial"/>
              </w:rPr>
              <w:t>21.</w:t>
            </w:r>
          </w:p>
        </w:tc>
        <w:tc>
          <w:tcPr>
            <w:tcW w:w="4894" w:type="dxa"/>
            <w:vAlign w:val="center"/>
          </w:tcPr>
          <w:p w14:paraId="0B76FF32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6F28CA86" w14:textId="77777777" w:rsidR="00312E62" w:rsidRPr="00477A12" w:rsidRDefault="00312E62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3F3" w:rsidRPr="00477A12" w14:paraId="42612944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234E9CE8" w14:textId="2478EC9F" w:rsidR="00F923F3" w:rsidRPr="00477A12" w:rsidRDefault="00F923F3" w:rsidP="004F3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894" w:type="dxa"/>
            <w:vAlign w:val="center"/>
          </w:tcPr>
          <w:p w14:paraId="19E634D8" w14:textId="77777777" w:rsidR="00F923F3" w:rsidRPr="00477A12" w:rsidRDefault="00F923F3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2F85FDAA" w14:textId="77777777" w:rsidR="00F923F3" w:rsidRPr="00477A12" w:rsidRDefault="00F923F3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3F3" w:rsidRPr="00477A12" w14:paraId="0425F668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18C17C69" w14:textId="4E1A5E36" w:rsidR="00F923F3" w:rsidRPr="00477A12" w:rsidRDefault="00F923F3" w:rsidP="004F3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894" w:type="dxa"/>
            <w:vAlign w:val="center"/>
          </w:tcPr>
          <w:p w14:paraId="51CE7C85" w14:textId="77777777" w:rsidR="00F923F3" w:rsidRPr="00477A12" w:rsidRDefault="00F923F3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798BD2E1" w14:textId="77777777" w:rsidR="00F923F3" w:rsidRPr="00477A12" w:rsidRDefault="00F923F3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3F3" w:rsidRPr="00477A12" w14:paraId="555ECB62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0FD53998" w14:textId="649D1E46" w:rsidR="00F923F3" w:rsidRPr="00477A12" w:rsidRDefault="00F923F3" w:rsidP="004F3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4894" w:type="dxa"/>
            <w:vAlign w:val="center"/>
          </w:tcPr>
          <w:p w14:paraId="020F2E80" w14:textId="77777777" w:rsidR="00F923F3" w:rsidRPr="00477A12" w:rsidRDefault="00F923F3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1B779368" w14:textId="77777777" w:rsidR="00F923F3" w:rsidRPr="00477A12" w:rsidRDefault="00F923F3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923F3" w:rsidRPr="00477A12" w14:paraId="6780B1F0" w14:textId="77777777" w:rsidTr="00465372">
        <w:trPr>
          <w:trHeight w:val="334"/>
          <w:tblCellSpacing w:w="20" w:type="dxa"/>
        </w:trPr>
        <w:tc>
          <w:tcPr>
            <w:tcW w:w="1303" w:type="dxa"/>
            <w:vAlign w:val="center"/>
          </w:tcPr>
          <w:p w14:paraId="4AACF221" w14:textId="7A9F4967" w:rsidR="00F923F3" w:rsidRPr="00477A12" w:rsidRDefault="00F923F3" w:rsidP="004F3F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4894" w:type="dxa"/>
            <w:vAlign w:val="center"/>
          </w:tcPr>
          <w:p w14:paraId="67D1C6AF" w14:textId="77777777" w:rsidR="00F923F3" w:rsidRPr="00477A12" w:rsidRDefault="00F923F3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75C0260D" w14:textId="77777777" w:rsidR="00F923F3" w:rsidRPr="00477A12" w:rsidRDefault="00F923F3" w:rsidP="00B07B1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1ABE79" w14:textId="77777777" w:rsidR="00312E62" w:rsidRDefault="00312E62" w:rsidP="00312E62">
      <w:pPr>
        <w:pStyle w:val="Bekezds"/>
        <w:ind w:right="57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08828E4" w14:textId="77777777" w:rsidR="00312E62" w:rsidRPr="00AE6937" w:rsidRDefault="00312E62" w:rsidP="001C6E22">
      <w:pPr>
        <w:ind w:firstLine="240"/>
        <w:jc w:val="both"/>
        <w:rPr>
          <w:rFonts w:ascii="Arial" w:hAnsi="Arial" w:cs="Arial"/>
          <w:sz w:val="20"/>
          <w:szCs w:val="20"/>
        </w:rPr>
      </w:pPr>
    </w:p>
    <w:sectPr w:rsidR="00312E62" w:rsidRPr="00AE6937" w:rsidSect="00124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23F18" w16cex:dateUtc="2024-10-22T13:11:00Z"/>
  <w16cex:commentExtensible w16cex:durableId="2AC4A937" w16cex:dateUtc="2024-10-24T09:08:00Z"/>
  <w16cex:commentExtensible w16cex:durableId="2AC4A9D7" w16cex:dateUtc="2024-10-24T09:08:00Z"/>
  <w16cex:commentExtensible w16cex:durableId="2AC0D392" w16cex:dateUtc="2024-10-21T11:20:00Z"/>
  <w16cex:commentExtensible w16cex:durableId="2AC4AB8D" w16cex:dateUtc="2024-10-24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F0006F" w16cid:durableId="2AC23F18"/>
  <w16cid:commentId w16cid:paraId="30443C70" w16cid:durableId="2AC4A937"/>
  <w16cid:commentId w16cid:paraId="69F58C40" w16cid:durableId="2AC4A9D7"/>
  <w16cid:commentId w16cid:paraId="28EBB10C" w16cid:durableId="2AC0D392"/>
  <w16cid:commentId w16cid:paraId="06673A42" w16cid:durableId="2AC4AB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D19D9" w14:textId="77777777" w:rsidR="00F24142" w:rsidRDefault="00F24142" w:rsidP="00B56F34">
      <w:r>
        <w:separator/>
      </w:r>
    </w:p>
  </w:endnote>
  <w:endnote w:type="continuationSeparator" w:id="0">
    <w:p w14:paraId="1ACB6770" w14:textId="77777777" w:rsidR="00F24142" w:rsidRDefault="00F24142" w:rsidP="00B5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  <w:szCs w:val="22"/>
      </w:rPr>
      <w:id w:val="1190420709"/>
      <w:docPartObj>
        <w:docPartGallery w:val="Page Numbers (Bottom of Page)"/>
        <w:docPartUnique/>
      </w:docPartObj>
    </w:sdtPr>
    <w:sdtEndPr/>
    <w:sdtContent>
      <w:p w14:paraId="2A51A435" w14:textId="6044D78D" w:rsidR="00AE6937" w:rsidRPr="00AE6937" w:rsidRDefault="00AE6937">
        <w:pPr>
          <w:pStyle w:val="llb"/>
          <w:jc w:val="right"/>
          <w:rPr>
            <w:rFonts w:ascii="Arial" w:hAnsi="Arial" w:cs="Arial"/>
            <w:sz w:val="22"/>
            <w:szCs w:val="22"/>
          </w:rPr>
        </w:pPr>
        <w:r w:rsidRPr="00AE6937">
          <w:rPr>
            <w:rFonts w:ascii="Arial" w:hAnsi="Arial" w:cs="Arial"/>
            <w:sz w:val="22"/>
            <w:szCs w:val="22"/>
          </w:rPr>
          <w:fldChar w:fldCharType="begin"/>
        </w:r>
        <w:r w:rsidRPr="00AE6937">
          <w:rPr>
            <w:rFonts w:ascii="Arial" w:hAnsi="Arial" w:cs="Arial"/>
            <w:sz w:val="22"/>
            <w:szCs w:val="22"/>
          </w:rPr>
          <w:instrText>PAGE   \* MERGEFORMAT</w:instrText>
        </w:r>
        <w:r w:rsidRPr="00AE6937">
          <w:rPr>
            <w:rFonts w:ascii="Arial" w:hAnsi="Arial" w:cs="Arial"/>
            <w:sz w:val="22"/>
            <w:szCs w:val="22"/>
          </w:rPr>
          <w:fldChar w:fldCharType="separate"/>
        </w:r>
        <w:r w:rsidR="0095715E">
          <w:rPr>
            <w:rFonts w:ascii="Arial" w:hAnsi="Arial" w:cs="Arial"/>
            <w:noProof/>
            <w:sz w:val="22"/>
            <w:szCs w:val="22"/>
          </w:rPr>
          <w:t>8</w:t>
        </w:r>
        <w:r w:rsidRPr="00AE6937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2CF3F7CE" w14:textId="50555CF7" w:rsidR="00B56F34" w:rsidRDefault="00AE6937">
    <w:pPr>
      <w:pStyle w:val="llb"/>
    </w:pPr>
    <w:r w:rsidRPr="00DF344D">
      <w:rPr>
        <w:noProof/>
      </w:rPr>
      <w:drawing>
        <wp:inline distT="0" distB="0" distL="0" distR="0" wp14:anchorId="75DC4E36" wp14:editId="1FB16FB2">
          <wp:extent cx="1998345" cy="496570"/>
          <wp:effectExtent l="0" t="0" r="1905" b="0"/>
          <wp:docPr id="6" name="Kép 6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42DA4" w14:textId="77777777" w:rsidR="00F24142" w:rsidRDefault="00F24142" w:rsidP="00B56F34">
      <w:r>
        <w:separator/>
      </w:r>
    </w:p>
  </w:footnote>
  <w:footnote w:type="continuationSeparator" w:id="0">
    <w:p w14:paraId="32C65BCC" w14:textId="77777777" w:rsidR="00F24142" w:rsidRDefault="00F24142" w:rsidP="00B56F34">
      <w:r>
        <w:continuationSeparator/>
      </w:r>
    </w:p>
  </w:footnote>
  <w:footnote w:id="1">
    <w:p w14:paraId="1613C398" w14:textId="77777777" w:rsidR="0086165C" w:rsidRDefault="0086165C" w:rsidP="0086165C">
      <w:pPr>
        <w:pStyle w:val="Lbjegyzetszveg"/>
      </w:pPr>
      <w:r>
        <w:rPr>
          <w:rStyle w:val="Lbjegyzet-hivatkozs"/>
        </w:rPr>
        <w:footnoteRef/>
      </w:r>
      <w:r>
        <w:t xml:space="preserve"> Kötelezően kitöltendő, amennyiben a támogatást igénylő - </w:t>
      </w:r>
      <w:r w:rsidRPr="004D63BF">
        <w:t>a kötelezettségvállalási időszak alatt</w:t>
      </w:r>
      <w:r>
        <w:t xml:space="preserve"> - </w:t>
      </w:r>
      <w:r w:rsidRPr="004D63BF">
        <w:t>állatjóléti felelőssel rendelkezik</w:t>
      </w:r>
      <w:r>
        <w:t>!</w:t>
      </w:r>
    </w:p>
  </w:footnote>
  <w:footnote w:id="2">
    <w:p w14:paraId="0EB7707D" w14:textId="28179908" w:rsidR="00A05A87" w:rsidRDefault="00A05A87" w:rsidP="00A05A8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Amennyiben releváns, úgy a </w:t>
      </w:r>
      <w:r w:rsidRPr="00A05A87">
        <w:t>használt szer vagy az igénybevett szolgáltatás vonatkozásában a kedvezményezett nevére kiállított számlát az Állatjóléti előírások nyilvántartási naplójához csatolva meg kell őrizni</w:t>
      </w:r>
      <w:r>
        <w:t>.</w:t>
      </w:r>
    </w:p>
  </w:footnote>
  <w:footnote w:id="3">
    <w:p w14:paraId="1F17B895" w14:textId="41498167" w:rsidR="000119AC" w:rsidRDefault="000119A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0CED">
        <w:t>Napi ENAR lista csatolása szükséges!</w:t>
      </w:r>
    </w:p>
  </w:footnote>
  <w:footnote w:id="4">
    <w:p w14:paraId="36D0AFEA" w14:textId="77777777" w:rsidR="008963ED" w:rsidRDefault="008963ED" w:rsidP="008963E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cstheme="minorHAnsi"/>
          <w:i/>
          <w:sz w:val="16"/>
          <w:szCs w:val="16"/>
        </w:rPr>
        <w:t>N</w:t>
      </w:r>
      <w:r w:rsidRPr="0096369A">
        <w:rPr>
          <w:rFonts w:cstheme="minorHAnsi"/>
          <w:i/>
          <w:sz w:val="16"/>
          <w:szCs w:val="16"/>
        </w:rPr>
        <w:t>api ENAR lista csatolása</w:t>
      </w:r>
      <w:r>
        <w:rPr>
          <w:rFonts w:cstheme="minorHAnsi"/>
          <w:i/>
          <w:sz w:val="16"/>
          <w:szCs w:val="16"/>
        </w:rPr>
        <w:t xml:space="preserve"> szükséges!</w:t>
      </w:r>
    </w:p>
  </w:footnote>
  <w:footnote w:id="5">
    <w:p w14:paraId="4316FE57" w14:textId="0B1800C1" w:rsidR="00A05A87" w:rsidRDefault="00A05A87" w:rsidP="00A05A8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laborvizsgálati </w:t>
      </w:r>
      <w:r w:rsidRPr="00A05A87">
        <w:t>eredményt</w:t>
      </w:r>
      <w:r>
        <w:t>, illetve amennyiben releváns, a</w:t>
      </w:r>
      <w:r w:rsidRPr="00A05A87">
        <w:t xml:space="preserve"> kezelés során alkalmazott szer, vagy az igénybevett szolgáltatás vonatkozásában a kedvezménye</w:t>
      </w:r>
      <w:r>
        <w:t xml:space="preserve">zett nevére kiállított számlát </w:t>
      </w:r>
      <w:r w:rsidRPr="00A05A87">
        <w:t>az Állatjóléti előírások nyilvántartási naplójához csatolva meg kell őrizni.</w:t>
      </w:r>
    </w:p>
  </w:footnote>
  <w:footnote w:id="6">
    <w:p w14:paraId="6AE04BF4" w14:textId="0C9F2ED2" w:rsidR="00F923F3" w:rsidRDefault="00F923F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923F3">
        <w:t>ENAR lista csatolása szükséges indoklással, ha egyedi kezelést alkalmaznak.</w:t>
      </w:r>
    </w:p>
  </w:footnote>
  <w:footnote w:id="7">
    <w:p w14:paraId="32A0CCA1" w14:textId="6252ACC5" w:rsidR="00F923F3" w:rsidRDefault="00F923F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923F3">
        <w:t xml:space="preserve">Napi ENAR lista csatolásával </w:t>
      </w:r>
      <w:r>
        <w:t xml:space="preserve">szükséges </w:t>
      </w:r>
      <w:r w:rsidRPr="00F923F3">
        <w:t>igazol</w:t>
      </w:r>
      <w:r>
        <w:t>ni</w:t>
      </w:r>
      <w:r w:rsidRPr="00F923F3">
        <w:t xml:space="preserve"> a kezelést.</w:t>
      </w:r>
    </w:p>
  </w:footnote>
  <w:footnote w:id="8">
    <w:p w14:paraId="29A23DE3" w14:textId="5B94B991" w:rsidR="004E167C" w:rsidRDefault="004E167C" w:rsidP="004E167C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E167C">
        <w:t>A kezelés során alkalmazott szer vagy</w:t>
      </w:r>
      <w:r>
        <w:t xml:space="preserve"> amennyiben releváns, </w:t>
      </w:r>
      <w:r w:rsidRPr="004E167C">
        <w:t>az igénybevett szolgáltatás vonatkozásában, a kedvezményezett nevére kiállított számlát az Állatjóléti előírások nyilvántartási naplójához csatolva meg kell őrizni</w:t>
      </w:r>
      <w:r w:rsidR="00F21E8E">
        <w:t>.</w:t>
      </w:r>
    </w:p>
  </w:footnote>
  <w:footnote w:id="9">
    <w:p w14:paraId="458F029B" w14:textId="143BA69F" w:rsidR="00F923F3" w:rsidRDefault="00F923F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923F3">
        <w:t xml:space="preserve">Napi ENAR lista csatolásával </w:t>
      </w:r>
      <w:r>
        <w:t>szükséges igazolni</w:t>
      </w:r>
      <w:r w:rsidRPr="00F923F3">
        <w:t xml:space="preserve"> a kezelést.</w:t>
      </w:r>
    </w:p>
  </w:footnote>
  <w:footnote w:id="10">
    <w:p w14:paraId="27BCB56F" w14:textId="739FE2B0" w:rsidR="004B324A" w:rsidRDefault="004B324A" w:rsidP="004B324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4B324A">
        <w:t>A kezelés során alkalmazott szer vagy amennyiben releváns, az igénybev</w:t>
      </w:r>
      <w:r>
        <w:t>ett szolgáltatás vonatkozásában</w:t>
      </w:r>
      <w:r w:rsidRPr="004B324A">
        <w:t xml:space="preserve"> a kedvezményezett nevére kiállított számlát az Állatjóléti előírások nyilvántartási naplójához csatolva meg kell őrizni</w:t>
      </w:r>
      <w:r w:rsidR="00F21E8E">
        <w:t>.</w:t>
      </w:r>
    </w:p>
  </w:footnote>
  <w:footnote w:id="11">
    <w:p w14:paraId="3AA68AE2" w14:textId="5F319C0E" w:rsidR="00F923F3" w:rsidRDefault="00F923F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923F3">
        <w:t>Napi ENAR lista csatolásával szükséges igazolni a kezelést</w:t>
      </w:r>
      <w:r>
        <w:t>.</w:t>
      </w:r>
    </w:p>
  </w:footnote>
  <w:footnote w:id="12">
    <w:p w14:paraId="29CC42AB" w14:textId="50CAAB40" w:rsidR="002B77F2" w:rsidRDefault="002B77F2" w:rsidP="00C3213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C32130" w:rsidRPr="00C32130">
        <w:t>A szelént tartalmazó kiegészítők vásárlását igazoló</w:t>
      </w:r>
      <w:r w:rsidR="00C32130">
        <w:t>,</w:t>
      </w:r>
      <w:r w:rsidR="00C32130" w:rsidRPr="00C32130">
        <w:t xml:space="preserve"> kedvezményezett nevére szóló számlákat, az ásványi anyag kiegészítés nyilvántartáshoz szükséges csatolni.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BA7B1" w14:textId="773A4B35" w:rsidR="00B56F34" w:rsidRPr="00AE6937" w:rsidRDefault="00B56F34" w:rsidP="00B56F34">
    <w:pPr>
      <w:pStyle w:val="lfej"/>
      <w:rPr>
        <w:rFonts w:ascii="Arial" w:hAnsi="Arial" w:cs="Arial"/>
        <w:sz w:val="22"/>
        <w:szCs w:val="22"/>
      </w:rPr>
    </w:pPr>
    <w:r w:rsidRPr="000D3313">
      <w:rPr>
        <w:noProof/>
      </w:rPr>
      <w:drawing>
        <wp:inline distT="0" distB="0" distL="0" distR="0" wp14:anchorId="1264388D" wp14:editId="29DA3C49">
          <wp:extent cx="1057275" cy="527035"/>
          <wp:effectExtent l="0" t="0" r="0" b="6985"/>
          <wp:docPr id="5" name="Kép 5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181343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286A"/>
    <w:multiLevelType w:val="hybridMultilevel"/>
    <w:tmpl w:val="69EE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F02B1"/>
    <w:multiLevelType w:val="multilevel"/>
    <w:tmpl w:val="FFFFFFFF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612F09C7"/>
    <w:multiLevelType w:val="hybridMultilevel"/>
    <w:tmpl w:val="D9AC5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2"/>
    <w:rsid w:val="00000E02"/>
    <w:rsid w:val="000119AC"/>
    <w:rsid w:val="00060CED"/>
    <w:rsid w:val="000A0C4D"/>
    <w:rsid w:val="00114FB5"/>
    <w:rsid w:val="00124DA1"/>
    <w:rsid w:val="00132172"/>
    <w:rsid w:val="00140694"/>
    <w:rsid w:val="001A0DB9"/>
    <w:rsid w:val="001C6E22"/>
    <w:rsid w:val="001D10B0"/>
    <w:rsid w:val="001E2E61"/>
    <w:rsid w:val="001E518A"/>
    <w:rsid w:val="002022AC"/>
    <w:rsid w:val="00203D3B"/>
    <w:rsid w:val="0021051D"/>
    <w:rsid w:val="002176B2"/>
    <w:rsid w:val="002209C5"/>
    <w:rsid w:val="002603C2"/>
    <w:rsid w:val="00292F3D"/>
    <w:rsid w:val="00297AB2"/>
    <w:rsid w:val="002A2423"/>
    <w:rsid w:val="002B77F2"/>
    <w:rsid w:val="002C3E83"/>
    <w:rsid w:val="002D2D2D"/>
    <w:rsid w:val="002D3E55"/>
    <w:rsid w:val="00312E62"/>
    <w:rsid w:val="00315E7E"/>
    <w:rsid w:val="00347731"/>
    <w:rsid w:val="003B117B"/>
    <w:rsid w:val="003B64B5"/>
    <w:rsid w:val="003F185E"/>
    <w:rsid w:val="003F2341"/>
    <w:rsid w:val="0040495D"/>
    <w:rsid w:val="00416943"/>
    <w:rsid w:val="00417E3A"/>
    <w:rsid w:val="004503AF"/>
    <w:rsid w:val="00465372"/>
    <w:rsid w:val="004741CF"/>
    <w:rsid w:val="004A1381"/>
    <w:rsid w:val="004A5080"/>
    <w:rsid w:val="004B2E57"/>
    <w:rsid w:val="004B324A"/>
    <w:rsid w:val="004D24E1"/>
    <w:rsid w:val="004E167C"/>
    <w:rsid w:val="004F3F23"/>
    <w:rsid w:val="004F6F58"/>
    <w:rsid w:val="00511C18"/>
    <w:rsid w:val="00523BA4"/>
    <w:rsid w:val="00550FEF"/>
    <w:rsid w:val="00592D66"/>
    <w:rsid w:val="005963B7"/>
    <w:rsid w:val="005B61A6"/>
    <w:rsid w:val="006032BD"/>
    <w:rsid w:val="00696956"/>
    <w:rsid w:val="00705A58"/>
    <w:rsid w:val="00726D47"/>
    <w:rsid w:val="00747E44"/>
    <w:rsid w:val="0076036A"/>
    <w:rsid w:val="00770108"/>
    <w:rsid w:val="00773E02"/>
    <w:rsid w:val="007830EA"/>
    <w:rsid w:val="00797E99"/>
    <w:rsid w:val="007A0E2D"/>
    <w:rsid w:val="007A67AF"/>
    <w:rsid w:val="007B4346"/>
    <w:rsid w:val="007C09C0"/>
    <w:rsid w:val="007D18A1"/>
    <w:rsid w:val="00846D04"/>
    <w:rsid w:val="008556A9"/>
    <w:rsid w:val="0086165C"/>
    <w:rsid w:val="008963ED"/>
    <w:rsid w:val="008B6F08"/>
    <w:rsid w:val="008B7B70"/>
    <w:rsid w:val="008E5814"/>
    <w:rsid w:val="008F7802"/>
    <w:rsid w:val="00906FD8"/>
    <w:rsid w:val="00923956"/>
    <w:rsid w:val="009309B1"/>
    <w:rsid w:val="0095715E"/>
    <w:rsid w:val="0096064E"/>
    <w:rsid w:val="00975837"/>
    <w:rsid w:val="00981A9D"/>
    <w:rsid w:val="009D1F6C"/>
    <w:rsid w:val="009E64D9"/>
    <w:rsid w:val="009E6506"/>
    <w:rsid w:val="00A012C6"/>
    <w:rsid w:val="00A05A87"/>
    <w:rsid w:val="00A124F0"/>
    <w:rsid w:val="00A32EC9"/>
    <w:rsid w:val="00A8568E"/>
    <w:rsid w:val="00A873C6"/>
    <w:rsid w:val="00A939A1"/>
    <w:rsid w:val="00AE2F86"/>
    <w:rsid w:val="00AE6937"/>
    <w:rsid w:val="00AF1783"/>
    <w:rsid w:val="00B21814"/>
    <w:rsid w:val="00B41C55"/>
    <w:rsid w:val="00B46118"/>
    <w:rsid w:val="00B56F34"/>
    <w:rsid w:val="00B63203"/>
    <w:rsid w:val="00B76857"/>
    <w:rsid w:val="00BB5B1A"/>
    <w:rsid w:val="00C046CE"/>
    <w:rsid w:val="00C32130"/>
    <w:rsid w:val="00CB3FBF"/>
    <w:rsid w:val="00CD3356"/>
    <w:rsid w:val="00CD35F1"/>
    <w:rsid w:val="00CE48A5"/>
    <w:rsid w:val="00CE6142"/>
    <w:rsid w:val="00D0481C"/>
    <w:rsid w:val="00D4181A"/>
    <w:rsid w:val="00D84D98"/>
    <w:rsid w:val="00DA6799"/>
    <w:rsid w:val="00DF3461"/>
    <w:rsid w:val="00E1658C"/>
    <w:rsid w:val="00E71F30"/>
    <w:rsid w:val="00E755F5"/>
    <w:rsid w:val="00E76B4C"/>
    <w:rsid w:val="00ED389B"/>
    <w:rsid w:val="00F00350"/>
    <w:rsid w:val="00F05AC0"/>
    <w:rsid w:val="00F21E8E"/>
    <w:rsid w:val="00F24142"/>
    <w:rsid w:val="00F248F0"/>
    <w:rsid w:val="00F36F3B"/>
    <w:rsid w:val="00F81C5F"/>
    <w:rsid w:val="00F923F3"/>
    <w:rsid w:val="00FC2656"/>
    <w:rsid w:val="00FE2534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D5155"/>
  <w15:chartTrackingRefBased/>
  <w15:docId w15:val="{95767789-E2CD-4B4E-B446-CD6AF084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6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Szvegtrzs"/>
    <w:link w:val="Cmsor1Char"/>
    <w:uiPriority w:val="9"/>
    <w:qFormat/>
    <w:rsid w:val="001C6E22"/>
    <w:pPr>
      <w:keepNext/>
      <w:widowControl/>
      <w:numPr>
        <w:numId w:val="1"/>
      </w:numPr>
      <w:suppressAutoHyphens/>
      <w:autoSpaceDE/>
      <w:autoSpaceDN/>
      <w:adjustRightInd/>
      <w:spacing w:before="240" w:after="120"/>
      <w:outlineLvl w:val="0"/>
    </w:pPr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paragraph" w:styleId="Cmsor2">
    <w:name w:val="heading 2"/>
    <w:basedOn w:val="Norml"/>
    <w:next w:val="Szvegtrzs"/>
    <w:link w:val="Cmsor2Char"/>
    <w:uiPriority w:val="9"/>
    <w:qFormat/>
    <w:rsid w:val="001C6E22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00" w:after="120"/>
      <w:outlineLvl w:val="1"/>
    </w:pPr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paragraph" w:styleId="Cmsor3">
    <w:name w:val="heading 3"/>
    <w:basedOn w:val="Norml"/>
    <w:next w:val="Szvegtrzs"/>
    <w:link w:val="Cmsor3Char"/>
    <w:uiPriority w:val="9"/>
    <w:qFormat/>
    <w:rsid w:val="001C6E22"/>
    <w:pPr>
      <w:keepNext/>
      <w:widowControl/>
      <w:numPr>
        <w:ilvl w:val="2"/>
        <w:numId w:val="1"/>
      </w:numPr>
      <w:suppressAutoHyphens/>
      <w:autoSpaceDE/>
      <w:autoSpaceDN/>
      <w:adjustRightInd/>
      <w:spacing w:before="140" w:after="120"/>
      <w:outlineLvl w:val="2"/>
    </w:pPr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paragraph" w:styleId="Cmsor4">
    <w:name w:val="heading 4"/>
    <w:basedOn w:val="Norml"/>
    <w:next w:val="Szvegtrzs"/>
    <w:link w:val="Cmsor4Char"/>
    <w:uiPriority w:val="9"/>
    <w:qFormat/>
    <w:rsid w:val="001C6E22"/>
    <w:pPr>
      <w:keepNext/>
      <w:widowControl/>
      <w:numPr>
        <w:ilvl w:val="3"/>
        <w:numId w:val="1"/>
      </w:numPr>
      <w:suppressAutoHyphens/>
      <w:autoSpaceDE/>
      <w:autoSpaceDN/>
      <w:adjustRightInd/>
      <w:spacing w:before="120" w:after="120"/>
      <w:outlineLvl w:val="3"/>
    </w:pPr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paragraph" w:styleId="Cmsor5">
    <w:name w:val="heading 5"/>
    <w:basedOn w:val="Norml"/>
    <w:next w:val="Szvegtrzs"/>
    <w:link w:val="Cmsor5Char"/>
    <w:uiPriority w:val="9"/>
    <w:qFormat/>
    <w:rsid w:val="001C6E22"/>
    <w:pPr>
      <w:keepNext/>
      <w:widowControl/>
      <w:numPr>
        <w:ilvl w:val="4"/>
        <w:numId w:val="1"/>
      </w:numPr>
      <w:suppressAutoHyphens/>
      <w:autoSpaceDE/>
      <w:autoSpaceDN/>
      <w:adjustRightInd/>
      <w:spacing w:before="120" w:after="60"/>
      <w:outlineLvl w:val="4"/>
    </w:pPr>
    <w:rPr>
      <w:rFonts w:ascii="Liberation Sans" w:eastAsia="SimSun" w:hAnsi="Liberation Sans" w:cs="Lohit Devanagari"/>
      <w:b/>
      <w:bCs/>
      <w:kern w:val="2"/>
      <w:lang w:eastAsia="zh-CN" w:bidi="hi-IN"/>
    </w:rPr>
  </w:style>
  <w:style w:type="paragraph" w:styleId="Cmsor6">
    <w:name w:val="heading 6"/>
    <w:basedOn w:val="Norml"/>
    <w:next w:val="Szvegtrzs"/>
    <w:link w:val="Cmsor6Char"/>
    <w:uiPriority w:val="9"/>
    <w:qFormat/>
    <w:rsid w:val="001C6E22"/>
    <w:pPr>
      <w:keepNext/>
      <w:widowControl/>
      <w:numPr>
        <w:ilvl w:val="5"/>
        <w:numId w:val="1"/>
      </w:numPr>
      <w:suppressAutoHyphens/>
      <w:autoSpaceDE/>
      <w:autoSpaceDN/>
      <w:adjustRightInd/>
      <w:spacing w:before="60" w:after="60"/>
      <w:outlineLvl w:val="5"/>
    </w:pPr>
    <w:rPr>
      <w:rFonts w:ascii="Liberation Sans" w:eastAsia="SimSun" w:hAnsi="Liberation Sans" w:cs="Lohit Devanagari"/>
      <w:b/>
      <w:bCs/>
      <w:i/>
      <w:iCs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C6E22"/>
    <w:rPr>
      <w:rFonts w:ascii="Liberation Sans" w:eastAsia="SimSun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1C6E22"/>
    <w:rPr>
      <w:rFonts w:ascii="Liberation Sans" w:eastAsia="SimSun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Cmsor3Char">
    <w:name w:val="Címsor 3 Char"/>
    <w:basedOn w:val="Bekezdsalapbettpusa"/>
    <w:link w:val="Cmsor3"/>
    <w:uiPriority w:val="9"/>
    <w:rsid w:val="001C6E22"/>
    <w:rPr>
      <w:rFonts w:ascii="Liberation Sans" w:eastAsia="SimSun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Cmsor5Char">
    <w:name w:val="Címsor 5 Char"/>
    <w:basedOn w:val="Bekezdsalapbettpusa"/>
    <w:link w:val="Cmsor5"/>
    <w:uiPriority w:val="9"/>
    <w:rsid w:val="001C6E22"/>
    <w:rPr>
      <w:rFonts w:ascii="Liberation Sans" w:eastAsia="SimSun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Cmsor6Char">
    <w:name w:val="Címsor 6 Char"/>
    <w:basedOn w:val="Bekezdsalapbettpusa"/>
    <w:link w:val="Cmsor6"/>
    <w:uiPriority w:val="9"/>
    <w:rsid w:val="001C6E22"/>
    <w:rPr>
      <w:rFonts w:ascii="Liberation Sans" w:eastAsia="SimSun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character" w:styleId="Jegyzethivatkozs">
    <w:name w:val="annotation reference"/>
    <w:basedOn w:val="Bekezdsalapbettpusa"/>
    <w:uiPriority w:val="99"/>
    <w:semiHidden/>
    <w:unhideWhenUsed/>
    <w:rsid w:val="001C6E22"/>
    <w:rPr>
      <w:rFonts w:cs="Times New Roman"/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1C6E22"/>
    <w:rPr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1C6E22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C6E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C6E22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56F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6F34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56F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6F34"/>
    <w:rPr>
      <w:rFonts w:ascii="Times New Roman" w:eastAsiaTheme="minorEastAsia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86165C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86165C"/>
    <w:pPr>
      <w:widowControl/>
      <w:autoSpaceDE/>
      <w:autoSpaceDN/>
      <w:adjustRightInd/>
    </w:pPr>
    <w:rPr>
      <w:rFonts w:ascii="Arial" w:eastAsia="Calibri" w:hAnsi="Arial" w:cs="Calibri"/>
      <w:color w:val="000000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165C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6165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693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6937"/>
    <w:rPr>
      <w:rFonts w:ascii="Segoe UI" w:eastAsiaTheme="minorEastAsia" w:hAnsi="Segoe UI" w:cs="Segoe UI"/>
      <w:sz w:val="18"/>
      <w:szCs w:val="18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2F8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2F86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customStyle="1" w:styleId="Bekezds">
    <w:name w:val="Bekezdés"/>
    <w:uiPriority w:val="99"/>
    <w:rsid w:val="008963ED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797E9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9365-9481-42A6-85E7-10351888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569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MVH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Andrea</dc:creator>
  <cp:keywords/>
  <dc:description/>
  <cp:lastModifiedBy>Guba Adrienn Ida</cp:lastModifiedBy>
  <cp:revision>73</cp:revision>
  <dcterms:created xsi:type="dcterms:W3CDTF">2024-08-28T08:33:00Z</dcterms:created>
  <dcterms:modified xsi:type="dcterms:W3CDTF">2024-12-16T12:23:00Z</dcterms:modified>
</cp:coreProperties>
</file>